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73" w:rsidRDefault="004C1B73" w:rsidP="004C1B73">
      <w:pPr>
        <w:spacing w:line="600" w:lineRule="exact"/>
        <w:ind w:rightChars="200" w:right="420" w:firstLine="640"/>
        <w:rPr>
          <w:rFonts w:ascii="仿宋_GB2312" w:eastAsia="仿宋_GB2312" w:hAnsi="仿宋"/>
          <w:sz w:val="32"/>
          <w:szCs w:val="32"/>
        </w:rPr>
      </w:pPr>
      <w:r>
        <w:rPr>
          <w:rFonts w:ascii="仿宋_GB2312" w:eastAsia="仿宋_GB2312" w:hAnsi="仿宋" w:hint="eastAsia"/>
          <w:sz w:val="32"/>
          <w:szCs w:val="32"/>
        </w:rPr>
        <w:t>附件：</w:t>
      </w:r>
    </w:p>
    <w:p w:rsidR="004C1B73" w:rsidRDefault="004C1B73" w:rsidP="004C1B73">
      <w:pPr>
        <w:spacing w:line="600" w:lineRule="exact"/>
        <w:jc w:val="center"/>
        <w:rPr>
          <w:rFonts w:ascii="华文中宋" w:eastAsia="华文中宋" w:hAnsi="华文中宋"/>
          <w:sz w:val="44"/>
          <w:szCs w:val="44"/>
        </w:rPr>
      </w:pPr>
      <w:bookmarkStart w:id="0" w:name="OLE_LINK1"/>
      <w:bookmarkStart w:id="1" w:name="OLE_LINK2"/>
      <w:r>
        <w:rPr>
          <w:rFonts w:ascii="华文中宋" w:eastAsia="华文中宋" w:hAnsi="华文中宋" w:hint="eastAsia"/>
          <w:sz w:val="44"/>
          <w:szCs w:val="44"/>
        </w:rPr>
        <w:t>西部航空2016年秋季校园招聘简章</w:t>
      </w:r>
    </w:p>
    <w:p w:rsidR="004C1B73" w:rsidRDefault="004C1B73" w:rsidP="004C1B73">
      <w:pPr>
        <w:spacing w:line="600" w:lineRule="exact"/>
        <w:jc w:val="center"/>
        <w:rPr>
          <w:rFonts w:ascii="华文中宋" w:eastAsia="华文中宋" w:hAnsi="华文中宋"/>
          <w:sz w:val="44"/>
          <w:szCs w:val="44"/>
        </w:rPr>
      </w:pPr>
    </w:p>
    <w:p w:rsidR="004C1B73" w:rsidRDefault="004C1B73" w:rsidP="004C1B73">
      <w:pPr>
        <w:pStyle w:val="a3"/>
        <w:widowControl/>
        <w:spacing w:after="0" w:line="600" w:lineRule="exact"/>
        <w:rPr>
          <w:rFonts w:ascii="黑体" w:eastAsia="黑体" w:hAnsi="黑体"/>
          <w:color w:val="000000"/>
          <w:sz w:val="32"/>
          <w:szCs w:val="32"/>
        </w:rPr>
      </w:pPr>
      <w:r>
        <w:rPr>
          <w:rFonts w:ascii="黑体" w:eastAsia="黑体" w:hAnsi="黑体" w:hint="eastAsia"/>
          <w:color w:val="000000"/>
          <w:sz w:val="32"/>
          <w:szCs w:val="32"/>
        </w:rPr>
        <w:t>【公司简介】</w:t>
      </w:r>
    </w:p>
    <w:p w:rsidR="004C1B73" w:rsidRDefault="004C1B73" w:rsidP="004C1B73">
      <w:pPr>
        <w:spacing w:line="600" w:lineRule="exact"/>
        <w:ind w:firstLineChars="200" w:firstLine="640"/>
        <w:rPr>
          <w:rFonts w:ascii="仿宋" w:eastAsia="仿宋" w:hAnsi="仿宋"/>
          <w:sz w:val="32"/>
          <w:szCs w:val="32"/>
        </w:rPr>
      </w:pPr>
      <w:r>
        <w:rPr>
          <w:rFonts w:ascii="仿宋" w:eastAsia="仿宋" w:hAnsi="仿宋" w:hint="eastAsia"/>
          <w:sz w:val="32"/>
          <w:szCs w:val="32"/>
        </w:rPr>
        <w:t>西部航空有限责任公司简称为西部航空，隶属于海航集团，公司成立于2007年3月，并于2007年6月14日成功首航。公司总部位于重庆，并逐步在郑州、深圳等地建立分公司和基地。公司目前在飞新加坡、广州、深圳、厦门等近60条航线。截至目前，公司运力达到24架（4架A319、20架A320），在册干部员工1800余人，其中外籍员工50余人。</w:t>
      </w:r>
    </w:p>
    <w:p w:rsidR="004C1B73" w:rsidRDefault="004C1B73" w:rsidP="004C1B73">
      <w:pPr>
        <w:spacing w:line="600" w:lineRule="exact"/>
        <w:ind w:firstLineChars="200" w:firstLine="640"/>
        <w:rPr>
          <w:rFonts w:ascii="仿宋" w:eastAsia="仿宋" w:hAnsi="仿宋"/>
          <w:sz w:val="32"/>
          <w:szCs w:val="32"/>
        </w:rPr>
      </w:pPr>
      <w:r>
        <w:rPr>
          <w:rFonts w:ascii="仿宋" w:eastAsia="仿宋" w:hAnsi="仿宋" w:hint="eastAsia"/>
          <w:sz w:val="32"/>
          <w:szCs w:val="32"/>
        </w:rPr>
        <w:t>作为国内首家成功由传统航空模式转型低成本航空模式运营的航空企业，西部航空不断在中国市场</w:t>
      </w:r>
      <w:proofErr w:type="gramStart"/>
      <w:r>
        <w:rPr>
          <w:rFonts w:ascii="仿宋" w:eastAsia="仿宋" w:hAnsi="仿宋" w:hint="eastAsia"/>
          <w:sz w:val="32"/>
          <w:szCs w:val="32"/>
        </w:rPr>
        <w:t>践行</w:t>
      </w:r>
      <w:proofErr w:type="gramEnd"/>
      <w:r>
        <w:rPr>
          <w:rFonts w:ascii="仿宋" w:eastAsia="仿宋" w:hAnsi="仿宋" w:hint="eastAsia"/>
          <w:sz w:val="32"/>
          <w:szCs w:val="32"/>
        </w:rPr>
        <w:t>和推动低成本航空理念，致力于为广大旅客提供“有价值、可信赖”的航旅体验。2014年，西部航空荣获亚太航空中心(CAPA)颁发的“亚太年度新锐航空企业”奖项，并于2015年斩获世界旅游大奖（WTA）“亚洲领先低成本航空”“中国领先低成本航空”“最具发展潜力雇主”三个奖项。</w:t>
      </w:r>
    </w:p>
    <w:p w:rsidR="004C1B73" w:rsidRDefault="004C1B73" w:rsidP="004C1B73">
      <w:pPr>
        <w:spacing w:line="600" w:lineRule="exact"/>
        <w:ind w:firstLineChars="200" w:firstLine="640"/>
        <w:rPr>
          <w:rFonts w:ascii="仿宋" w:eastAsia="仿宋" w:hAnsi="仿宋"/>
          <w:sz w:val="32"/>
          <w:szCs w:val="32"/>
        </w:rPr>
      </w:pPr>
      <w:r>
        <w:rPr>
          <w:rFonts w:ascii="仿宋" w:eastAsia="仿宋" w:hAnsi="仿宋" w:hint="eastAsia"/>
          <w:sz w:val="32"/>
          <w:szCs w:val="32"/>
        </w:rPr>
        <w:t>公司以现代经营管理理念为主导，以打造中国特色的低成本航空品牌为目标。公司规划：在未来3-5年持续引进空客机型，组建</w:t>
      </w:r>
      <w:proofErr w:type="gramStart"/>
      <w:r>
        <w:rPr>
          <w:rFonts w:ascii="仿宋" w:eastAsia="仿宋" w:hAnsi="仿宋" w:hint="eastAsia"/>
          <w:sz w:val="32"/>
          <w:szCs w:val="32"/>
        </w:rPr>
        <w:t>渝豫双</w:t>
      </w:r>
      <w:proofErr w:type="gramEnd"/>
      <w:r>
        <w:rPr>
          <w:rFonts w:ascii="仿宋" w:eastAsia="仿宋" w:hAnsi="仿宋" w:hint="eastAsia"/>
          <w:sz w:val="32"/>
          <w:szCs w:val="32"/>
        </w:rPr>
        <w:t>核联动，辐射国际的航线网络，公司十三五发展规划机队规模达到100架，发展成为具备较强创新能力和竞争优势的低成本航空企业。</w:t>
      </w:r>
      <w:bookmarkStart w:id="2" w:name="OLE_LINK15"/>
      <w:bookmarkStart w:id="3" w:name="OLE_LINK16"/>
    </w:p>
    <w:p w:rsidR="004C1B73" w:rsidRDefault="004C1B73" w:rsidP="004C1B73">
      <w:pPr>
        <w:spacing w:line="600" w:lineRule="exact"/>
        <w:ind w:firstLineChars="200" w:firstLine="640"/>
        <w:rPr>
          <w:rFonts w:ascii="仿宋" w:eastAsia="仿宋" w:hAnsi="仿宋"/>
          <w:sz w:val="32"/>
          <w:szCs w:val="32"/>
        </w:rPr>
      </w:pPr>
      <w:r>
        <w:rPr>
          <w:rFonts w:ascii="仿宋" w:eastAsia="仿宋" w:hAnsi="仿宋" w:hint="eastAsia"/>
          <w:sz w:val="32"/>
          <w:szCs w:val="32"/>
        </w:rPr>
        <w:t>因公司发展需要现面向全球高校诚聘英才，欢迎各位同</w:t>
      </w:r>
      <w:r>
        <w:rPr>
          <w:rFonts w:ascii="仿宋" w:eastAsia="仿宋" w:hAnsi="仿宋" w:hint="eastAsia"/>
          <w:sz w:val="32"/>
          <w:szCs w:val="32"/>
        </w:rPr>
        <w:lastRenderedPageBreak/>
        <w:t>学踊跃报名。</w:t>
      </w:r>
    </w:p>
    <w:p w:rsidR="004C1B73" w:rsidRDefault="004C1B73" w:rsidP="004C1B73">
      <w:pPr>
        <w:spacing w:line="600" w:lineRule="exact"/>
        <w:rPr>
          <w:rFonts w:ascii="黑体" w:eastAsia="黑体" w:hAnsi="黑体"/>
          <w:color w:val="000000"/>
          <w:sz w:val="32"/>
          <w:szCs w:val="32"/>
        </w:rPr>
      </w:pPr>
      <w:r>
        <w:rPr>
          <w:rFonts w:ascii="黑体" w:eastAsia="黑体" w:hAnsi="黑体" w:hint="eastAsia"/>
          <w:color w:val="000000"/>
          <w:sz w:val="32"/>
          <w:szCs w:val="32"/>
        </w:rPr>
        <w:t>【报名条件】</w:t>
      </w:r>
    </w:p>
    <w:p w:rsidR="004C1B73" w:rsidRDefault="004C1B73" w:rsidP="004C1B73">
      <w:pPr>
        <w:spacing w:line="600" w:lineRule="exact"/>
        <w:rPr>
          <w:rFonts w:ascii="仿宋_GB2312" w:eastAsia="仿宋_GB2312" w:hAnsi="仿宋"/>
          <w:sz w:val="32"/>
          <w:szCs w:val="32"/>
        </w:rPr>
      </w:pPr>
      <w:r>
        <w:rPr>
          <w:rFonts w:ascii="仿宋_GB2312" w:eastAsia="仿宋_GB2312" w:hAnsi="仿宋" w:hint="eastAsia"/>
          <w:sz w:val="32"/>
          <w:szCs w:val="32"/>
        </w:rPr>
        <w:t xml:space="preserve">    1. 全日制本科及以上学历，同等条件下研究生学历优先；</w:t>
      </w:r>
    </w:p>
    <w:p w:rsidR="004C1B73" w:rsidRDefault="004C1B73" w:rsidP="004C1B73">
      <w:pPr>
        <w:spacing w:line="600" w:lineRule="exact"/>
        <w:rPr>
          <w:rFonts w:ascii="仿宋_GB2312" w:eastAsia="仿宋_GB2312" w:hAnsi="仿宋"/>
          <w:sz w:val="32"/>
          <w:szCs w:val="32"/>
        </w:rPr>
      </w:pPr>
      <w:r>
        <w:rPr>
          <w:rFonts w:ascii="仿宋_GB2312" w:eastAsia="仿宋_GB2312" w:hAnsi="仿宋" w:hint="eastAsia"/>
          <w:sz w:val="32"/>
          <w:szCs w:val="32"/>
        </w:rPr>
        <w:t xml:space="preserve">    2. 英语CET-6或同等及以上水平；</w:t>
      </w:r>
    </w:p>
    <w:p w:rsidR="004C1B73" w:rsidRDefault="004C1B73" w:rsidP="004C1B73">
      <w:pPr>
        <w:spacing w:line="600" w:lineRule="exact"/>
        <w:rPr>
          <w:rFonts w:ascii="仿宋_GB2312" w:eastAsia="仿宋_GB2312" w:hAnsi="仿宋"/>
          <w:sz w:val="32"/>
          <w:szCs w:val="32"/>
        </w:rPr>
      </w:pPr>
      <w:r>
        <w:rPr>
          <w:rFonts w:ascii="仿宋_GB2312" w:eastAsia="仿宋_GB2312" w:hAnsi="仿宋" w:hint="eastAsia"/>
          <w:sz w:val="32"/>
          <w:szCs w:val="32"/>
        </w:rPr>
        <w:t xml:space="preserve">    3. A/B类岗位应聘者毕业院校应为985/211院校和西部航空指定招聘院校；C/D类岗位应聘者最高学历毕业院校最低应为民航专业院校或二类本科。</w:t>
      </w:r>
    </w:p>
    <w:p w:rsidR="004C1B73" w:rsidRDefault="004C1B73" w:rsidP="004C1B73">
      <w:pPr>
        <w:spacing w:line="600" w:lineRule="exact"/>
        <w:rPr>
          <w:rFonts w:ascii="仿宋_GB2312" w:eastAsia="仿宋_GB2312" w:hAnsi="仿宋"/>
          <w:sz w:val="32"/>
          <w:szCs w:val="32"/>
        </w:rPr>
      </w:pPr>
      <w:r>
        <w:rPr>
          <w:rFonts w:ascii="仿宋_GB2312" w:eastAsia="仿宋_GB2312" w:hAnsi="仿宋" w:hint="eastAsia"/>
          <w:sz w:val="32"/>
          <w:szCs w:val="32"/>
        </w:rPr>
        <w:t xml:space="preserve">    A/B类岗位招聘院校及英语水平标准详见附件。</w:t>
      </w:r>
    </w:p>
    <w:p w:rsidR="004C1B73" w:rsidRDefault="004C1B73" w:rsidP="004C1B73">
      <w:pPr>
        <w:spacing w:line="600" w:lineRule="exact"/>
        <w:rPr>
          <w:rFonts w:ascii="仿宋_GB2312" w:eastAsia="仿宋_GB2312" w:hAnsi="仿宋"/>
          <w:sz w:val="32"/>
          <w:szCs w:val="32"/>
        </w:rPr>
      </w:pPr>
      <w:r>
        <w:rPr>
          <w:rFonts w:ascii="仿宋_GB2312" w:eastAsia="仿宋_GB2312" w:hAnsi="仿宋" w:hint="eastAsia"/>
          <w:sz w:val="32"/>
          <w:szCs w:val="32"/>
        </w:rPr>
        <w:t xml:space="preserve">    4. C类（航务类）岗位应为民航专业院校航务类相关专业，并取得飞行签派员课程培训证书。</w:t>
      </w:r>
    </w:p>
    <w:p w:rsidR="004C1B73" w:rsidRDefault="004C1B73" w:rsidP="004C1B73">
      <w:pPr>
        <w:numPr>
          <w:ilvl w:val="0"/>
          <w:numId w:val="1"/>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为贯彻落实属地化原则，重点面向川渝黔籍生源和有志于在重庆长期发展的学生，择优录取。</w:t>
      </w:r>
    </w:p>
    <w:p w:rsidR="004C1B73" w:rsidRDefault="004C1B73" w:rsidP="004C1B73">
      <w:pPr>
        <w:pStyle w:val="a3"/>
        <w:widowControl/>
        <w:spacing w:after="0" w:line="600" w:lineRule="exact"/>
        <w:rPr>
          <w:rFonts w:ascii="黑体" w:eastAsia="黑体" w:hAnsi="黑体"/>
          <w:color w:val="000000"/>
          <w:sz w:val="32"/>
          <w:szCs w:val="32"/>
        </w:rPr>
      </w:pPr>
      <w:r>
        <w:rPr>
          <w:rFonts w:ascii="黑体" w:eastAsia="黑体" w:hAnsi="黑体" w:hint="eastAsia"/>
          <w:color w:val="000000"/>
          <w:sz w:val="32"/>
          <w:szCs w:val="32"/>
        </w:rPr>
        <w:t>【招聘职位】</w:t>
      </w:r>
    </w:p>
    <w:tbl>
      <w:tblPr>
        <w:tblW w:w="8866" w:type="dxa"/>
        <w:jc w:val="center"/>
        <w:tblInd w:w="-414" w:type="dxa"/>
        <w:tblLayout w:type="fixed"/>
        <w:tblCellMar>
          <w:top w:w="15" w:type="dxa"/>
          <w:left w:w="15" w:type="dxa"/>
          <w:bottom w:w="15" w:type="dxa"/>
          <w:right w:w="15" w:type="dxa"/>
        </w:tblCellMar>
        <w:tblLook w:val="04A0" w:firstRow="1" w:lastRow="0" w:firstColumn="1" w:lastColumn="0" w:noHBand="0" w:noVBand="1"/>
      </w:tblPr>
      <w:tblGrid>
        <w:gridCol w:w="931"/>
        <w:gridCol w:w="2355"/>
        <w:gridCol w:w="1395"/>
        <w:gridCol w:w="2850"/>
        <w:gridCol w:w="1335"/>
      </w:tblGrid>
      <w:tr w:rsidR="004C1B73" w:rsidTr="00E46FD6">
        <w:trPr>
          <w:trHeight w:val="390"/>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序号</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部门</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岗位分类</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岗位</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需求人数</w:t>
            </w:r>
          </w:p>
        </w:tc>
      </w:tr>
      <w:tr w:rsidR="004C1B73" w:rsidTr="00E46FD6">
        <w:trPr>
          <w:trHeight w:val="390"/>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1</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人</w:t>
            </w:r>
            <w:proofErr w:type="gramStart"/>
            <w:r>
              <w:rPr>
                <w:rFonts w:ascii="仿宋_GB2312" w:eastAsia="仿宋_GB2312" w:hAnsi="宋体" w:cs="仿宋_GB2312" w:hint="eastAsia"/>
                <w:color w:val="000000"/>
                <w:kern w:val="0"/>
                <w:sz w:val="24"/>
                <w:szCs w:val="24"/>
                <w:lang w:bidi="ar"/>
              </w:rPr>
              <w:t>资行政</w:t>
            </w:r>
            <w:proofErr w:type="gramEnd"/>
            <w:r>
              <w:rPr>
                <w:rFonts w:ascii="仿宋_GB2312" w:eastAsia="仿宋_GB2312" w:hAnsi="宋体" w:cs="仿宋_GB2312" w:hint="eastAsia"/>
                <w:color w:val="000000"/>
                <w:kern w:val="0"/>
                <w:sz w:val="24"/>
                <w:szCs w:val="24"/>
                <w:lang w:bidi="ar"/>
              </w:rPr>
              <w:t>部</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A</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行政/后勤/员工服务类</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4C1B73" w:rsidTr="00E46FD6">
        <w:trPr>
          <w:trHeight w:val="390"/>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2</w:t>
            </w: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jc w:val="center"/>
              <w:rPr>
                <w:rFonts w:ascii="仿宋_GB2312" w:eastAsia="仿宋_GB2312" w:hAnsi="宋体" w:cs="仿宋_GB2312"/>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jc w:val="center"/>
              <w:rPr>
                <w:rFonts w:ascii="Times New Roman" w:eastAsia="仿宋_GB2312" w:hAnsi="Times New Roman" w:cs="Times New Roman"/>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人力资源类</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4C1B73" w:rsidTr="00E46FD6">
        <w:trPr>
          <w:trHeight w:val="390"/>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市场销售部</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A</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市场销售类</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r>
      <w:tr w:rsidR="004C1B73" w:rsidTr="00E46FD6">
        <w:trPr>
          <w:trHeight w:val="390"/>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4</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安全监察部</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B</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安全与标准管理类</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4C1B73" w:rsidTr="00E46FD6">
        <w:trPr>
          <w:trHeight w:val="390"/>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5</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财务部</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B</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财务会计类</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r>
      <w:tr w:rsidR="004C1B73" w:rsidTr="00E46FD6">
        <w:trPr>
          <w:trHeight w:val="390"/>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6</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创新发展部</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B</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IT技术类</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4C1B73" w:rsidTr="00E46FD6">
        <w:trPr>
          <w:trHeight w:val="390"/>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7</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运行控制部</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C</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航务类</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r>
      <w:tr w:rsidR="004C1B73" w:rsidTr="00E46FD6">
        <w:trPr>
          <w:trHeight w:val="390"/>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8</w:t>
            </w: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jc w:val="center"/>
              <w:rPr>
                <w:rFonts w:ascii="仿宋_GB2312" w:eastAsia="仿宋_GB2312" w:hAnsi="宋体" w:cs="仿宋_GB2312"/>
                <w:color w:val="000000"/>
                <w:sz w:val="24"/>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D</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空勤保障类</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4C1B73" w:rsidTr="00E46FD6">
        <w:trPr>
          <w:trHeight w:val="390"/>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9</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飞行部</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D</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空勤保障类</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4C1B73" w:rsidTr="00E46FD6">
        <w:trPr>
          <w:trHeight w:val="390"/>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10</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客舱服务部</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D</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空勤保障类</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r>
      <w:tr w:rsidR="004C1B73" w:rsidTr="00E46FD6">
        <w:trPr>
          <w:trHeight w:val="390"/>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11</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保卫与标准管理部</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D</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空勤保障类</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4C1B73" w:rsidTr="00E46FD6">
        <w:trPr>
          <w:trHeight w:val="390"/>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lastRenderedPageBreak/>
              <w:t>合计</w:t>
            </w:r>
          </w:p>
        </w:tc>
        <w:tc>
          <w:tcPr>
            <w:tcW w:w="6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jc w:val="center"/>
              <w:rPr>
                <w:rFonts w:ascii="仿宋_GB2312" w:eastAsia="仿宋_GB2312" w:hAnsi="宋体" w:cs="仿宋_GB2312"/>
                <w:color w:val="000000"/>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r>
    </w:tbl>
    <w:bookmarkEnd w:id="0"/>
    <w:bookmarkEnd w:id="1"/>
    <w:bookmarkEnd w:id="2"/>
    <w:bookmarkEnd w:id="3"/>
    <w:p w:rsidR="004C1B73" w:rsidRDefault="004C1B73" w:rsidP="004C1B73">
      <w:pPr>
        <w:pStyle w:val="a3"/>
        <w:widowControl/>
        <w:spacing w:line="600" w:lineRule="exact"/>
        <w:rPr>
          <w:rFonts w:ascii="黑体" w:eastAsia="黑体" w:hAnsi="黑体"/>
          <w:color w:val="000000"/>
          <w:sz w:val="32"/>
          <w:szCs w:val="32"/>
        </w:rPr>
      </w:pPr>
      <w:r>
        <w:rPr>
          <w:rFonts w:ascii="黑体" w:eastAsia="黑体" w:hAnsi="黑体" w:hint="eastAsia"/>
          <w:color w:val="000000"/>
          <w:sz w:val="32"/>
          <w:szCs w:val="32"/>
        </w:rPr>
        <w:t>【时间安排】</w:t>
      </w:r>
    </w:p>
    <w:tbl>
      <w:tblPr>
        <w:tblStyle w:val="a5"/>
        <w:tblW w:w="9876" w:type="dxa"/>
        <w:jc w:val="center"/>
        <w:tblLayout w:type="fixed"/>
        <w:tblLook w:val="04A0" w:firstRow="1" w:lastRow="0" w:firstColumn="1" w:lastColumn="0" w:noHBand="0" w:noVBand="1"/>
      </w:tblPr>
      <w:tblGrid>
        <w:gridCol w:w="1286"/>
        <w:gridCol w:w="2274"/>
        <w:gridCol w:w="1716"/>
        <w:gridCol w:w="2300"/>
        <w:gridCol w:w="2300"/>
      </w:tblGrid>
      <w:tr w:rsidR="004C1B73" w:rsidTr="00E46FD6">
        <w:trPr>
          <w:trHeight w:val="460"/>
          <w:jc w:val="center"/>
        </w:trPr>
        <w:tc>
          <w:tcPr>
            <w:tcW w:w="1286" w:type="dxa"/>
          </w:tcPr>
          <w:p w:rsidR="004C1B73" w:rsidRDefault="004C1B73" w:rsidP="00E46FD6">
            <w:pPr>
              <w:pStyle w:val="1"/>
              <w:spacing w:line="320" w:lineRule="exact"/>
              <w:ind w:firstLineChars="0" w:firstLine="0"/>
              <w:jc w:val="center"/>
              <w:rPr>
                <w:rFonts w:ascii="仿宋_GB2312" w:eastAsia="仿宋_GB2312" w:hAnsi="仿宋"/>
                <w:b/>
                <w:sz w:val="24"/>
                <w:szCs w:val="24"/>
              </w:rPr>
            </w:pPr>
            <w:r>
              <w:rPr>
                <w:rFonts w:ascii="仿宋_GB2312" w:eastAsia="仿宋_GB2312" w:hAnsi="仿宋" w:hint="eastAsia"/>
                <w:b/>
                <w:sz w:val="24"/>
                <w:szCs w:val="24"/>
              </w:rPr>
              <w:t>地  区</w:t>
            </w:r>
          </w:p>
        </w:tc>
        <w:tc>
          <w:tcPr>
            <w:tcW w:w="2274" w:type="dxa"/>
            <w:vAlign w:val="center"/>
          </w:tcPr>
          <w:p w:rsidR="004C1B73" w:rsidRDefault="004C1B73" w:rsidP="00E46FD6">
            <w:pPr>
              <w:pStyle w:val="1"/>
              <w:spacing w:line="320" w:lineRule="exact"/>
              <w:ind w:firstLineChars="0" w:firstLine="0"/>
              <w:jc w:val="center"/>
              <w:rPr>
                <w:rFonts w:ascii="仿宋_GB2312" w:eastAsia="仿宋_GB2312" w:hAnsi="仿宋"/>
                <w:b/>
                <w:sz w:val="24"/>
                <w:szCs w:val="24"/>
              </w:rPr>
            </w:pPr>
            <w:r>
              <w:rPr>
                <w:rFonts w:ascii="仿宋_GB2312" w:eastAsia="仿宋_GB2312" w:hAnsi="仿宋" w:hint="eastAsia"/>
                <w:b/>
                <w:sz w:val="24"/>
                <w:szCs w:val="24"/>
              </w:rPr>
              <w:t>院校名称</w:t>
            </w:r>
          </w:p>
        </w:tc>
        <w:tc>
          <w:tcPr>
            <w:tcW w:w="1716" w:type="dxa"/>
            <w:vAlign w:val="center"/>
          </w:tcPr>
          <w:p w:rsidR="004C1B73" w:rsidRDefault="004C1B73" w:rsidP="00E46FD6">
            <w:pPr>
              <w:pStyle w:val="1"/>
              <w:spacing w:line="320" w:lineRule="exact"/>
              <w:ind w:firstLineChars="0" w:firstLine="0"/>
              <w:jc w:val="center"/>
              <w:rPr>
                <w:rFonts w:ascii="仿宋_GB2312" w:eastAsia="仿宋_GB2312" w:hAnsi="仿宋"/>
                <w:b/>
                <w:sz w:val="24"/>
                <w:szCs w:val="24"/>
              </w:rPr>
            </w:pPr>
            <w:r>
              <w:rPr>
                <w:rFonts w:ascii="仿宋_GB2312" w:eastAsia="仿宋_GB2312" w:hAnsi="仿宋" w:hint="eastAsia"/>
                <w:b/>
                <w:sz w:val="24"/>
                <w:szCs w:val="24"/>
              </w:rPr>
              <w:t>宣讲时间</w:t>
            </w:r>
          </w:p>
        </w:tc>
        <w:tc>
          <w:tcPr>
            <w:tcW w:w="2300" w:type="dxa"/>
            <w:vAlign w:val="center"/>
          </w:tcPr>
          <w:p w:rsidR="004C1B73" w:rsidRDefault="004C1B73" w:rsidP="00E46FD6">
            <w:pPr>
              <w:pStyle w:val="1"/>
              <w:spacing w:line="320" w:lineRule="exact"/>
              <w:ind w:firstLineChars="0" w:firstLine="0"/>
              <w:jc w:val="center"/>
              <w:rPr>
                <w:rFonts w:ascii="仿宋_GB2312" w:eastAsia="仿宋_GB2312" w:hAnsi="仿宋"/>
                <w:b/>
                <w:sz w:val="24"/>
                <w:szCs w:val="24"/>
              </w:rPr>
            </w:pPr>
            <w:r>
              <w:rPr>
                <w:rFonts w:ascii="仿宋_GB2312" w:eastAsia="仿宋_GB2312" w:hAnsi="仿宋" w:hint="eastAsia"/>
                <w:b/>
                <w:sz w:val="24"/>
                <w:szCs w:val="24"/>
              </w:rPr>
              <w:t>初试（时间、地点）</w:t>
            </w:r>
          </w:p>
        </w:tc>
        <w:tc>
          <w:tcPr>
            <w:tcW w:w="2300" w:type="dxa"/>
            <w:vAlign w:val="center"/>
          </w:tcPr>
          <w:p w:rsidR="004C1B73" w:rsidRDefault="004C1B73" w:rsidP="00E46FD6">
            <w:pPr>
              <w:pStyle w:val="1"/>
              <w:spacing w:line="320" w:lineRule="exact"/>
              <w:ind w:firstLineChars="0" w:firstLine="0"/>
              <w:jc w:val="center"/>
              <w:rPr>
                <w:rFonts w:ascii="仿宋_GB2312" w:eastAsia="仿宋_GB2312" w:hAnsi="仿宋"/>
                <w:b/>
                <w:sz w:val="24"/>
                <w:szCs w:val="24"/>
              </w:rPr>
            </w:pPr>
            <w:r>
              <w:rPr>
                <w:rFonts w:ascii="仿宋_GB2312" w:eastAsia="仿宋_GB2312" w:hAnsi="仿宋" w:hint="eastAsia"/>
                <w:b/>
                <w:sz w:val="24"/>
                <w:szCs w:val="24"/>
              </w:rPr>
              <w:t>复试（时间、地点）</w:t>
            </w:r>
          </w:p>
        </w:tc>
      </w:tr>
      <w:tr w:rsidR="004C1B73" w:rsidTr="00E46FD6">
        <w:trPr>
          <w:jc w:val="center"/>
        </w:trPr>
        <w:tc>
          <w:tcPr>
            <w:tcW w:w="1286" w:type="dxa"/>
            <w:vMerge w:val="restart"/>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重庆</w:t>
            </w:r>
          </w:p>
        </w:tc>
        <w:tc>
          <w:tcPr>
            <w:tcW w:w="2274" w:type="dxa"/>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重庆大学</w:t>
            </w:r>
          </w:p>
        </w:tc>
        <w:tc>
          <w:tcPr>
            <w:tcW w:w="1716" w:type="dxa"/>
            <w:vMerge w:val="restart"/>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9月18-20日</w:t>
            </w:r>
          </w:p>
        </w:tc>
        <w:tc>
          <w:tcPr>
            <w:tcW w:w="2300" w:type="dxa"/>
            <w:vMerge w:val="restart"/>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9月26日 重庆</w:t>
            </w:r>
          </w:p>
        </w:tc>
        <w:tc>
          <w:tcPr>
            <w:tcW w:w="2300" w:type="dxa"/>
            <w:vMerge w:val="restart"/>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10月10日 重庆</w:t>
            </w:r>
          </w:p>
        </w:tc>
      </w:tr>
      <w:tr w:rsidR="004C1B73" w:rsidTr="00E46FD6">
        <w:trPr>
          <w:jc w:val="center"/>
        </w:trPr>
        <w:tc>
          <w:tcPr>
            <w:tcW w:w="1286"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c>
          <w:tcPr>
            <w:tcW w:w="2274" w:type="dxa"/>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西南大学</w:t>
            </w:r>
          </w:p>
        </w:tc>
        <w:tc>
          <w:tcPr>
            <w:tcW w:w="1716"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c>
          <w:tcPr>
            <w:tcW w:w="2300"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c>
          <w:tcPr>
            <w:tcW w:w="2300"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r>
      <w:tr w:rsidR="004C1B73" w:rsidTr="00E46FD6">
        <w:trPr>
          <w:jc w:val="center"/>
        </w:trPr>
        <w:tc>
          <w:tcPr>
            <w:tcW w:w="1286"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c>
          <w:tcPr>
            <w:tcW w:w="2274" w:type="dxa"/>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四川外国语大学</w:t>
            </w:r>
          </w:p>
        </w:tc>
        <w:tc>
          <w:tcPr>
            <w:tcW w:w="1716"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c>
          <w:tcPr>
            <w:tcW w:w="2300"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c>
          <w:tcPr>
            <w:tcW w:w="2300"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r>
      <w:tr w:rsidR="004C1B73" w:rsidTr="00E46FD6">
        <w:trPr>
          <w:jc w:val="center"/>
        </w:trPr>
        <w:tc>
          <w:tcPr>
            <w:tcW w:w="1286"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c>
          <w:tcPr>
            <w:tcW w:w="2274" w:type="dxa"/>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西南政法大学</w:t>
            </w:r>
          </w:p>
        </w:tc>
        <w:tc>
          <w:tcPr>
            <w:tcW w:w="1716"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c>
          <w:tcPr>
            <w:tcW w:w="2300"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c>
          <w:tcPr>
            <w:tcW w:w="2300"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r>
      <w:tr w:rsidR="004C1B73" w:rsidTr="00E46FD6">
        <w:trPr>
          <w:jc w:val="center"/>
        </w:trPr>
        <w:tc>
          <w:tcPr>
            <w:tcW w:w="1286" w:type="dxa"/>
            <w:vMerge w:val="restart"/>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成都</w:t>
            </w:r>
          </w:p>
        </w:tc>
        <w:tc>
          <w:tcPr>
            <w:tcW w:w="2274" w:type="dxa"/>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四川大学</w:t>
            </w:r>
          </w:p>
        </w:tc>
        <w:tc>
          <w:tcPr>
            <w:tcW w:w="1716" w:type="dxa"/>
            <w:vMerge w:val="restart"/>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9月22日</w:t>
            </w:r>
          </w:p>
        </w:tc>
        <w:tc>
          <w:tcPr>
            <w:tcW w:w="2300" w:type="dxa"/>
            <w:vMerge w:val="restart"/>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9月23日 成都</w:t>
            </w:r>
          </w:p>
        </w:tc>
        <w:tc>
          <w:tcPr>
            <w:tcW w:w="2300"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r>
      <w:tr w:rsidR="004C1B73" w:rsidTr="00E46FD6">
        <w:trPr>
          <w:jc w:val="center"/>
        </w:trPr>
        <w:tc>
          <w:tcPr>
            <w:tcW w:w="1286"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c>
          <w:tcPr>
            <w:tcW w:w="2274" w:type="dxa"/>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西南财经大学</w:t>
            </w:r>
          </w:p>
        </w:tc>
        <w:tc>
          <w:tcPr>
            <w:tcW w:w="1716"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c>
          <w:tcPr>
            <w:tcW w:w="2300"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c>
          <w:tcPr>
            <w:tcW w:w="2300" w:type="dxa"/>
            <w:vMerge/>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p>
        </w:tc>
      </w:tr>
      <w:tr w:rsidR="004C1B73" w:rsidTr="00E46FD6">
        <w:trPr>
          <w:trHeight w:val="503"/>
          <w:jc w:val="center"/>
        </w:trPr>
        <w:tc>
          <w:tcPr>
            <w:tcW w:w="1286" w:type="dxa"/>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南京</w:t>
            </w:r>
          </w:p>
        </w:tc>
        <w:tc>
          <w:tcPr>
            <w:tcW w:w="2274" w:type="dxa"/>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南京航空航天大学</w:t>
            </w:r>
          </w:p>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（航务专场）</w:t>
            </w:r>
          </w:p>
        </w:tc>
        <w:tc>
          <w:tcPr>
            <w:tcW w:w="1716" w:type="dxa"/>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9月28日</w:t>
            </w:r>
          </w:p>
        </w:tc>
        <w:tc>
          <w:tcPr>
            <w:tcW w:w="2300" w:type="dxa"/>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9月29日上午 南京</w:t>
            </w:r>
          </w:p>
        </w:tc>
        <w:tc>
          <w:tcPr>
            <w:tcW w:w="2300" w:type="dxa"/>
            <w:vAlign w:val="center"/>
          </w:tcPr>
          <w:p w:rsidR="004C1B73" w:rsidRDefault="004C1B73" w:rsidP="00E46FD6">
            <w:pPr>
              <w:pStyle w:val="1"/>
              <w:spacing w:line="320" w:lineRule="exact"/>
              <w:ind w:firstLineChars="0" w:firstLine="0"/>
              <w:jc w:val="center"/>
              <w:rPr>
                <w:rFonts w:ascii="仿宋_GB2312" w:eastAsia="仿宋_GB2312" w:hAnsi="仿宋"/>
                <w:sz w:val="24"/>
                <w:szCs w:val="24"/>
              </w:rPr>
            </w:pPr>
            <w:r>
              <w:rPr>
                <w:rFonts w:ascii="仿宋_GB2312" w:eastAsia="仿宋_GB2312" w:hAnsi="仿宋" w:hint="eastAsia"/>
                <w:sz w:val="24"/>
                <w:szCs w:val="24"/>
              </w:rPr>
              <w:t>9月29日下午 南京</w:t>
            </w:r>
          </w:p>
        </w:tc>
      </w:tr>
    </w:tbl>
    <w:p w:rsidR="004C1B73" w:rsidRDefault="004C1B73" w:rsidP="004C1B73">
      <w:pPr>
        <w:pStyle w:val="a3"/>
        <w:widowControl/>
        <w:spacing w:after="0" w:line="600" w:lineRule="exact"/>
        <w:rPr>
          <w:rFonts w:ascii="黑体" w:eastAsia="黑体" w:hAnsi="黑体"/>
          <w:color w:val="000000"/>
          <w:sz w:val="32"/>
          <w:szCs w:val="32"/>
        </w:rPr>
      </w:pPr>
      <w:r>
        <w:rPr>
          <w:rFonts w:ascii="黑体" w:eastAsia="黑体" w:hAnsi="黑体" w:hint="eastAsia"/>
          <w:color w:val="000000"/>
          <w:sz w:val="32"/>
          <w:szCs w:val="32"/>
        </w:rPr>
        <w:t>【报名方式】</w:t>
      </w:r>
    </w:p>
    <w:p w:rsidR="004C1B73" w:rsidRDefault="004C1B73" w:rsidP="004C1B73">
      <w:pPr>
        <w:pStyle w:val="a3"/>
        <w:widowControl/>
        <w:spacing w:after="0" w:line="600" w:lineRule="exact"/>
        <w:rPr>
          <w:rStyle w:val="a4"/>
          <w:rFonts w:ascii="仿宋" w:eastAsia="仿宋" w:hAnsi="仿宋"/>
          <w:sz w:val="32"/>
          <w:szCs w:val="32"/>
        </w:rPr>
      </w:pPr>
      <w:r>
        <w:rPr>
          <w:rFonts w:ascii="黑体" w:eastAsia="黑体" w:hAnsi="黑体" w:hint="eastAsia"/>
          <w:color w:val="000000"/>
          <w:sz w:val="32"/>
          <w:szCs w:val="32"/>
        </w:rPr>
        <w:t xml:space="preserve">    </w:t>
      </w:r>
      <w:r>
        <w:rPr>
          <w:rFonts w:ascii="仿宋" w:eastAsia="仿宋" w:hAnsi="仿宋" w:hint="eastAsia"/>
          <w:sz w:val="32"/>
          <w:szCs w:val="32"/>
        </w:rPr>
        <w:t>联网下载并填写西部航空有限责任公司应聘登记表（</w:t>
      </w:r>
      <w:r>
        <w:rPr>
          <w:rFonts w:ascii="Times New Roman" w:eastAsia="仿宋" w:hAnsi="Times New Roman"/>
          <w:sz w:val="32"/>
          <w:szCs w:val="32"/>
        </w:rPr>
        <w:t>https://yunpan.hnagroup.com/s/dinpAfqvQdE</w:t>
      </w:r>
      <w:r>
        <w:rPr>
          <w:rFonts w:ascii="仿宋" w:eastAsia="仿宋" w:hAnsi="仿宋" w:hint="eastAsia"/>
          <w:sz w:val="32"/>
          <w:szCs w:val="32"/>
        </w:rPr>
        <w:t xml:space="preserve">）,并投递简历至邮箱: </w:t>
      </w:r>
      <w:r>
        <w:rPr>
          <w:rFonts w:ascii="Times New Roman" w:eastAsia="仿宋" w:hAnsi="Times New Roman"/>
          <w:sz w:val="32"/>
          <w:szCs w:val="32"/>
        </w:rPr>
        <w:t>xbzpzx@hnair.com</w:t>
      </w:r>
    </w:p>
    <w:p w:rsidR="004C1B73" w:rsidRDefault="004C1B73" w:rsidP="004C1B73">
      <w:pPr>
        <w:spacing w:line="600" w:lineRule="exact"/>
        <w:ind w:firstLineChars="200" w:firstLine="640"/>
        <w:jc w:val="left"/>
        <w:rPr>
          <w:rStyle w:val="a4"/>
          <w:rFonts w:ascii="仿宋" w:eastAsia="仿宋" w:hAnsi="仿宋"/>
          <w:sz w:val="32"/>
          <w:szCs w:val="32"/>
        </w:rPr>
      </w:pPr>
      <w:r>
        <w:rPr>
          <w:rStyle w:val="a4"/>
          <w:rFonts w:ascii="仿宋" w:eastAsia="仿宋" w:hAnsi="仿宋" w:hint="eastAsia"/>
          <w:sz w:val="32"/>
          <w:szCs w:val="32"/>
        </w:rPr>
        <w:t>投递简历请重命名，格式为：“（初试城市名）+部门+岗位分类+姓名”，例如“（重庆）运行控制部D张三”，请注意一定按照标准格式命名，请勿重复投递。</w:t>
      </w:r>
    </w:p>
    <w:p w:rsidR="004C1B73" w:rsidRDefault="004C1B73" w:rsidP="004C1B73">
      <w:pPr>
        <w:spacing w:line="600" w:lineRule="exact"/>
        <w:ind w:firstLineChars="200" w:firstLine="640"/>
        <w:jc w:val="left"/>
        <w:rPr>
          <w:rStyle w:val="a4"/>
          <w:rFonts w:ascii="仿宋" w:eastAsia="仿宋" w:hAnsi="仿宋"/>
          <w:sz w:val="32"/>
          <w:szCs w:val="32"/>
        </w:rPr>
      </w:pPr>
      <w:r>
        <w:rPr>
          <w:rStyle w:val="a4"/>
          <w:rFonts w:ascii="仿宋" w:eastAsia="仿宋" w:hAnsi="仿宋" w:hint="eastAsia"/>
          <w:sz w:val="32"/>
          <w:szCs w:val="32"/>
        </w:rPr>
        <w:t>简历投递截止时间：</w:t>
      </w:r>
    </w:p>
    <w:p w:rsidR="004C1B73" w:rsidRDefault="004C1B73" w:rsidP="004C1B73">
      <w:pPr>
        <w:spacing w:line="600" w:lineRule="exact"/>
        <w:ind w:firstLineChars="200" w:firstLine="640"/>
        <w:jc w:val="left"/>
        <w:rPr>
          <w:rStyle w:val="a4"/>
          <w:rFonts w:ascii="仿宋" w:eastAsia="仿宋" w:hAnsi="仿宋"/>
          <w:sz w:val="32"/>
          <w:szCs w:val="32"/>
        </w:rPr>
      </w:pPr>
      <w:r>
        <w:rPr>
          <w:rStyle w:val="a4"/>
          <w:rFonts w:ascii="仿宋" w:eastAsia="仿宋" w:hAnsi="仿宋" w:hint="eastAsia"/>
          <w:sz w:val="32"/>
          <w:szCs w:val="32"/>
        </w:rPr>
        <w:t>成都地区：9月22日17:00</w:t>
      </w:r>
    </w:p>
    <w:p w:rsidR="004C1B73" w:rsidRDefault="004C1B73" w:rsidP="004C1B73">
      <w:pPr>
        <w:spacing w:line="600" w:lineRule="exact"/>
        <w:ind w:firstLineChars="200" w:firstLine="640"/>
        <w:jc w:val="left"/>
        <w:rPr>
          <w:rStyle w:val="a4"/>
          <w:rFonts w:ascii="仿宋" w:eastAsia="仿宋" w:hAnsi="仿宋"/>
          <w:sz w:val="32"/>
          <w:szCs w:val="32"/>
        </w:rPr>
      </w:pPr>
      <w:r>
        <w:rPr>
          <w:rStyle w:val="a4"/>
          <w:rFonts w:ascii="仿宋" w:eastAsia="仿宋" w:hAnsi="仿宋" w:hint="eastAsia"/>
          <w:sz w:val="32"/>
          <w:szCs w:val="32"/>
        </w:rPr>
        <w:t>重庆地区：9月25日17:00</w:t>
      </w:r>
    </w:p>
    <w:p w:rsidR="004C1B73" w:rsidRDefault="004C1B73" w:rsidP="004C1B73">
      <w:pPr>
        <w:spacing w:line="600" w:lineRule="exact"/>
        <w:ind w:firstLineChars="200" w:firstLine="640"/>
        <w:jc w:val="left"/>
        <w:rPr>
          <w:rStyle w:val="a4"/>
          <w:rFonts w:ascii="仿宋" w:eastAsia="仿宋" w:hAnsi="仿宋"/>
          <w:sz w:val="32"/>
          <w:szCs w:val="32"/>
        </w:rPr>
      </w:pPr>
      <w:r>
        <w:rPr>
          <w:rStyle w:val="a4"/>
          <w:rFonts w:ascii="仿宋" w:eastAsia="仿宋" w:hAnsi="仿宋" w:hint="eastAsia"/>
          <w:sz w:val="32"/>
          <w:szCs w:val="32"/>
        </w:rPr>
        <w:t>南京地区：9月28日17:00</w:t>
      </w:r>
    </w:p>
    <w:p w:rsidR="004C1B73" w:rsidRDefault="004C1B73" w:rsidP="004C1B73">
      <w:pPr>
        <w:pStyle w:val="a3"/>
        <w:widowControl/>
        <w:spacing w:after="0" w:line="600" w:lineRule="exact"/>
        <w:rPr>
          <w:rFonts w:ascii="黑体" w:eastAsia="黑体" w:hAnsi="黑体"/>
          <w:color w:val="000000"/>
          <w:sz w:val="32"/>
          <w:szCs w:val="32"/>
        </w:rPr>
      </w:pPr>
      <w:r>
        <w:rPr>
          <w:rFonts w:ascii="黑体" w:eastAsia="黑体" w:hAnsi="黑体" w:hint="eastAsia"/>
          <w:color w:val="000000"/>
          <w:sz w:val="32"/>
          <w:szCs w:val="32"/>
        </w:rPr>
        <w:t>【招聘流程】</w:t>
      </w:r>
    </w:p>
    <w:p w:rsidR="004C1B73" w:rsidRDefault="004C1B73" w:rsidP="004C1B73">
      <w:pPr>
        <w:spacing w:line="60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简历筛选→初试考核→复试考核→资质审核→引进报文→录用通知→签订三方</w:t>
      </w:r>
      <w:r>
        <w:rPr>
          <w:rFonts w:ascii="仿宋_GB2312" w:eastAsia="仿宋_GB2312" w:hAnsi="黑体"/>
          <w:sz w:val="32"/>
          <w:szCs w:val="32"/>
        </w:rPr>
        <w:t>协议</w:t>
      </w:r>
    </w:p>
    <w:p w:rsidR="004C1B73" w:rsidRDefault="004C1B73" w:rsidP="004C1B73">
      <w:pPr>
        <w:spacing w:line="60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西部航空将在各环节以短信形式通知合格证进入下一轮考核，请保持通讯畅通。</w:t>
      </w:r>
    </w:p>
    <w:p w:rsidR="004C1B73" w:rsidRDefault="004C1B73" w:rsidP="004C1B73">
      <w:pPr>
        <w:pStyle w:val="a3"/>
        <w:widowControl/>
        <w:spacing w:after="0" w:line="600" w:lineRule="exact"/>
        <w:rPr>
          <w:rFonts w:ascii="黑体" w:eastAsia="黑体" w:hAnsi="黑体"/>
          <w:color w:val="000000"/>
          <w:sz w:val="32"/>
          <w:szCs w:val="32"/>
        </w:rPr>
      </w:pPr>
      <w:r>
        <w:rPr>
          <w:rFonts w:ascii="黑体" w:eastAsia="黑体" w:hAnsi="黑体" w:hint="eastAsia"/>
          <w:color w:val="000000"/>
          <w:sz w:val="32"/>
          <w:szCs w:val="32"/>
        </w:rPr>
        <w:lastRenderedPageBreak/>
        <w:t>【招聘声明】</w:t>
      </w:r>
    </w:p>
    <w:p w:rsidR="004C1B73" w:rsidRDefault="004C1B73" w:rsidP="004C1B73">
      <w:pPr>
        <w:pStyle w:val="a3"/>
        <w:widowControl/>
        <w:spacing w:after="0" w:line="600" w:lineRule="exact"/>
        <w:rPr>
          <w:rFonts w:ascii="仿宋_GB2312" w:eastAsia="仿宋_GB2312" w:hAnsi="黑体" w:cstheme="minorBidi"/>
          <w:kern w:val="2"/>
          <w:sz w:val="32"/>
          <w:szCs w:val="32"/>
        </w:rPr>
      </w:pPr>
      <w:r>
        <w:rPr>
          <w:rFonts w:ascii="仿宋_GB2312" w:eastAsia="仿宋_GB2312" w:hAnsi="黑体" w:cstheme="minorBidi" w:hint="eastAsia"/>
          <w:kern w:val="2"/>
          <w:sz w:val="32"/>
          <w:szCs w:val="32"/>
        </w:rPr>
        <w:t xml:space="preserve">    1. 本次招聘现场只接受个人报名，拒绝任何组织、中介、学校的推荐及团体报名，不收取任何报名费、中介费、推介费，交通食宿费用自理，安全责任自负。</w:t>
      </w:r>
    </w:p>
    <w:p w:rsidR="004C1B73" w:rsidRDefault="004C1B73" w:rsidP="004C1B73">
      <w:pPr>
        <w:pStyle w:val="a3"/>
        <w:widowControl/>
        <w:spacing w:after="0" w:line="600" w:lineRule="exact"/>
        <w:rPr>
          <w:rFonts w:ascii="仿宋_GB2312" w:eastAsia="仿宋_GB2312" w:hAnsi="黑体" w:cstheme="minorBidi"/>
          <w:kern w:val="2"/>
          <w:sz w:val="32"/>
          <w:szCs w:val="32"/>
        </w:rPr>
      </w:pPr>
      <w:r>
        <w:rPr>
          <w:rFonts w:ascii="仿宋_GB2312" w:eastAsia="仿宋_GB2312" w:hAnsi="黑体" w:cstheme="minorBidi" w:hint="eastAsia"/>
          <w:kern w:val="2"/>
          <w:sz w:val="32"/>
          <w:szCs w:val="32"/>
        </w:rPr>
        <w:t xml:space="preserve">    2. 如发现应聘者有个人信息造假等情况，一经核实，一律取消应聘资格。</w:t>
      </w:r>
    </w:p>
    <w:p w:rsidR="004C1B73" w:rsidRDefault="004C1B73" w:rsidP="004C1B73">
      <w:pPr>
        <w:pStyle w:val="a3"/>
        <w:widowControl/>
        <w:spacing w:after="0" w:line="600" w:lineRule="exact"/>
        <w:ind w:firstLine="640"/>
        <w:rPr>
          <w:rFonts w:ascii="仿宋_GB2312" w:eastAsia="仿宋_GB2312" w:hAnsi="黑体" w:cstheme="minorBidi"/>
          <w:kern w:val="2"/>
          <w:sz w:val="32"/>
          <w:szCs w:val="32"/>
        </w:rPr>
      </w:pPr>
      <w:r>
        <w:rPr>
          <w:rFonts w:ascii="仿宋_GB2312" w:eastAsia="仿宋_GB2312" w:hAnsi="黑体" w:cstheme="minorBidi" w:hint="eastAsia"/>
          <w:kern w:val="2"/>
          <w:sz w:val="32"/>
          <w:szCs w:val="32"/>
        </w:rPr>
        <w:t>3. 本次招聘由西部航空联合智联招聘组织实施，其它任何组织、机构以及个人假借本次招聘为名进行的一切违法乱纪行为都与西部航空无关，请应聘者谨防上当受骗。</w:t>
      </w:r>
    </w:p>
    <w:p w:rsidR="004C1B73" w:rsidRDefault="004C1B73" w:rsidP="004C1B73">
      <w:pPr>
        <w:pStyle w:val="a3"/>
        <w:widowControl/>
        <w:spacing w:after="0" w:line="600" w:lineRule="exact"/>
        <w:ind w:firstLine="640"/>
        <w:rPr>
          <w:rFonts w:ascii="仿宋_GB2312" w:eastAsia="仿宋_GB2312" w:hAnsi="黑体" w:cstheme="minorBidi"/>
          <w:kern w:val="2"/>
          <w:sz w:val="32"/>
          <w:szCs w:val="32"/>
        </w:rPr>
      </w:pPr>
      <w:r>
        <w:rPr>
          <w:rFonts w:ascii="仿宋_GB2312" w:eastAsia="仿宋_GB2312" w:hAnsi="黑体" w:cstheme="minorBidi" w:hint="eastAsia"/>
          <w:kern w:val="2"/>
          <w:sz w:val="32"/>
          <w:szCs w:val="32"/>
        </w:rPr>
        <w:t>4. 招聘结果最终解释权归西部航空所有。</w:t>
      </w:r>
    </w:p>
    <w:p w:rsidR="004C1B73" w:rsidRDefault="004C1B73" w:rsidP="004C1B73">
      <w:pPr>
        <w:pStyle w:val="a3"/>
        <w:widowControl/>
        <w:spacing w:after="0" w:line="600" w:lineRule="exact"/>
        <w:rPr>
          <w:rFonts w:ascii="黑体" w:eastAsia="黑体" w:hAnsi="黑体"/>
          <w:color w:val="000000"/>
          <w:sz w:val="32"/>
          <w:szCs w:val="32"/>
        </w:rPr>
      </w:pPr>
      <w:r>
        <w:rPr>
          <w:rFonts w:ascii="黑体" w:eastAsia="黑体" w:hAnsi="黑体" w:hint="eastAsia"/>
          <w:color w:val="000000"/>
          <w:sz w:val="32"/>
          <w:szCs w:val="32"/>
        </w:rPr>
        <w:t>【联系方式】</w:t>
      </w:r>
    </w:p>
    <w:p w:rsidR="004C1B73" w:rsidRDefault="004C1B73" w:rsidP="004C1B73">
      <w:pPr>
        <w:spacing w:line="600" w:lineRule="exact"/>
        <w:ind w:firstLineChars="200" w:firstLine="640"/>
        <w:rPr>
          <w:rFonts w:ascii="仿宋" w:eastAsia="仿宋" w:hAnsi="仿宋"/>
          <w:sz w:val="32"/>
          <w:szCs w:val="32"/>
        </w:rPr>
      </w:pPr>
      <w:r>
        <w:rPr>
          <w:rFonts w:ascii="仿宋" w:eastAsia="仿宋" w:hAnsi="仿宋" w:hint="eastAsia"/>
          <w:sz w:val="32"/>
          <w:szCs w:val="32"/>
        </w:rPr>
        <w:t>联系电话：023-86796185</w:t>
      </w:r>
    </w:p>
    <w:p w:rsidR="004C1B73" w:rsidRDefault="004C1B73" w:rsidP="004C1B73">
      <w:pPr>
        <w:spacing w:line="600" w:lineRule="exact"/>
        <w:ind w:leftChars="304" w:left="638"/>
        <w:jc w:val="left"/>
        <w:rPr>
          <w:rFonts w:ascii="黑体" w:eastAsia="黑体" w:hAnsi="黑体"/>
          <w:sz w:val="32"/>
          <w:szCs w:val="32"/>
        </w:rPr>
      </w:pPr>
      <w:r>
        <w:rPr>
          <w:rStyle w:val="a4"/>
          <w:rFonts w:ascii="仿宋" w:eastAsia="仿宋" w:hAnsi="仿宋" w:hint="eastAsia"/>
          <w:sz w:val="32"/>
          <w:szCs w:val="32"/>
        </w:rPr>
        <w:t>关注</w:t>
      </w:r>
      <w:proofErr w:type="gramStart"/>
      <w:r>
        <w:rPr>
          <w:rStyle w:val="a4"/>
          <w:rFonts w:ascii="仿宋" w:eastAsia="仿宋" w:hAnsi="仿宋" w:hint="eastAsia"/>
          <w:sz w:val="32"/>
          <w:szCs w:val="32"/>
        </w:rPr>
        <w:t>微信公众号</w:t>
      </w:r>
      <w:proofErr w:type="gramEnd"/>
      <w:r>
        <w:rPr>
          <w:rStyle w:val="a4"/>
          <w:rFonts w:ascii="仿宋" w:eastAsia="仿宋" w:hAnsi="仿宋" w:hint="eastAsia"/>
          <w:sz w:val="32"/>
          <w:szCs w:val="32"/>
        </w:rPr>
        <w:t>“西部有你更精彩”了解更多招聘安排：</w:t>
      </w:r>
    </w:p>
    <w:p w:rsidR="004C1B73" w:rsidRDefault="004C1B73" w:rsidP="004C1B73">
      <w:pPr>
        <w:spacing w:line="600" w:lineRule="exact"/>
        <w:ind w:rightChars="200" w:right="420"/>
        <w:rPr>
          <w:rFonts w:ascii="仿宋_GB2312" w:eastAsia="仿宋_GB2312" w:hAnsi="仿宋"/>
          <w:sz w:val="32"/>
          <w:szCs w:val="32"/>
        </w:rPr>
      </w:pPr>
    </w:p>
    <w:p w:rsidR="004C1B73" w:rsidRDefault="004C1B73" w:rsidP="004C1B73">
      <w:pPr>
        <w:spacing w:line="600" w:lineRule="exact"/>
        <w:ind w:rightChars="200" w:right="420"/>
        <w:rPr>
          <w:rFonts w:ascii="仿宋_GB2312" w:eastAsia="仿宋_GB2312" w:hAnsi="仿宋"/>
          <w:sz w:val="32"/>
          <w:szCs w:val="32"/>
        </w:rPr>
        <w:sectPr w:rsidR="004C1B73">
          <w:pgSz w:w="11906" w:h="16838"/>
          <w:pgMar w:top="1440" w:right="1800" w:bottom="1440" w:left="1800" w:header="851" w:footer="992" w:gutter="0"/>
          <w:cols w:space="425"/>
          <w:docGrid w:type="lines" w:linePitch="312"/>
        </w:sectPr>
      </w:pPr>
      <w:r>
        <w:rPr>
          <w:rFonts w:ascii="仿宋_GB2312" w:eastAsia="仿宋_GB2312" w:hint="eastAsia"/>
          <w:b/>
          <w:noProof/>
          <w:color w:val="FF6600"/>
          <w:sz w:val="32"/>
          <w:szCs w:val="32"/>
        </w:rPr>
        <w:drawing>
          <wp:anchor distT="0" distB="0" distL="114300" distR="114300" simplePos="0" relativeHeight="251659264" behindDoc="0" locked="0" layoutInCell="1" allowOverlap="1" wp14:anchorId="49035D21" wp14:editId="21188B63">
            <wp:simplePos x="0" y="0"/>
            <wp:positionH relativeFrom="column">
              <wp:posOffset>1637665</wp:posOffset>
            </wp:positionH>
            <wp:positionV relativeFrom="paragraph">
              <wp:posOffset>-261620</wp:posOffset>
            </wp:positionV>
            <wp:extent cx="1899920" cy="1899920"/>
            <wp:effectExtent l="0" t="0" r="5080" b="5080"/>
            <wp:wrapSquare wrapText="bothSides"/>
            <wp:docPr id="1" name="图片 1" descr="西部有你更精彩(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部有你更精彩(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99920" cy="1899920"/>
                    </a:xfrm>
                    <a:prstGeom prst="rect">
                      <a:avLst/>
                    </a:prstGeom>
                    <a:noFill/>
                    <a:ln>
                      <a:noFill/>
                    </a:ln>
                  </pic:spPr>
                </pic:pic>
              </a:graphicData>
            </a:graphic>
          </wp:anchor>
        </w:drawing>
      </w:r>
    </w:p>
    <w:p w:rsidR="004C1B73" w:rsidRDefault="004C1B73" w:rsidP="004C1B73">
      <w:pPr>
        <w:spacing w:line="600" w:lineRule="exact"/>
        <w:rPr>
          <w:rFonts w:ascii="仿宋" w:eastAsia="仿宋" w:hAnsi="仿宋"/>
          <w:b/>
          <w:bCs/>
          <w:sz w:val="32"/>
          <w:szCs w:val="32"/>
        </w:rPr>
      </w:pPr>
      <w:r>
        <w:rPr>
          <w:rFonts w:ascii="仿宋" w:eastAsia="仿宋" w:hAnsi="仿宋" w:hint="eastAsia"/>
          <w:b/>
          <w:bCs/>
          <w:sz w:val="32"/>
          <w:szCs w:val="32"/>
        </w:rPr>
        <w:lastRenderedPageBreak/>
        <w:t>附件：</w:t>
      </w:r>
    </w:p>
    <w:tbl>
      <w:tblPr>
        <w:tblW w:w="15403" w:type="dxa"/>
        <w:jc w:val="center"/>
        <w:tblLayout w:type="fixed"/>
        <w:tblCellMar>
          <w:top w:w="15" w:type="dxa"/>
          <w:left w:w="15" w:type="dxa"/>
          <w:bottom w:w="15" w:type="dxa"/>
          <w:right w:w="15" w:type="dxa"/>
        </w:tblCellMar>
        <w:tblLook w:val="04A0" w:firstRow="1" w:lastRow="0" w:firstColumn="1" w:lastColumn="0" w:noHBand="0" w:noVBand="1"/>
      </w:tblPr>
      <w:tblGrid>
        <w:gridCol w:w="1863"/>
        <w:gridCol w:w="2119"/>
        <w:gridCol w:w="2676"/>
        <w:gridCol w:w="2100"/>
        <w:gridCol w:w="2115"/>
        <w:gridCol w:w="4530"/>
      </w:tblGrid>
      <w:tr w:rsidR="004C1B73" w:rsidTr="00E46FD6">
        <w:trPr>
          <w:trHeight w:val="590"/>
          <w:jc w:val="center"/>
        </w:trPr>
        <w:tc>
          <w:tcPr>
            <w:tcW w:w="154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西部航空A/B类岗位应届毕业生招聘指定院校标准概述</w:t>
            </w:r>
          </w:p>
        </w:tc>
      </w:tr>
      <w:tr w:rsidR="004C1B73" w:rsidTr="00E46FD6">
        <w:trPr>
          <w:trHeight w:val="440"/>
          <w:jc w:val="center"/>
        </w:trPr>
        <w:tc>
          <w:tcPr>
            <w:tcW w:w="875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4C1B73" w:rsidRDefault="004C1B73" w:rsidP="00E46FD6">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境内院校</w:t>
            </w:r>
          </w:p>
        </w:tc>
        <w:tc>
          <w:tcPr>
            <w:tcW w:w="664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C1B73" w:rsidRDefault="004C1B73" w:rsidP="00E46FD6">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境外院校</w:t>
            </w:r>
          </w:p>
        </w:tc>
      </w:tr>
      <w:tr w:rsidR="004C1B73" w:rsidTr="00E46FD6">
        <w:trPr>
          <w:trHeight w:val="525"/>
          <w:jc w:val="center"/>
        </w:trPr>
        <w:tc>
          <w:tcPr>
            <w:tcW w:w="186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1B73" w:rsidRDefault="004C1B73" w:rsidP="00E46FD6">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综合类院校</w:t>
            </w:r>
          </w:p>
        </w:tc>
        <w:tc>
          <w:tcPr>
            <w:tcW w:w="689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4C1B73" w:rsidRDefault="004C1B73" w:rsidP="00E46FD6">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指定院校</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1B73" w:rsidRDefault="004C1B73" w:rsidP="00E46FD6">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综合类院校</w:t>
            </w:r>
          </w:p>
        </w:tc>
        <w:tc>
          <w:tcPr>
            <w:tcW w:w="45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B73" w:rsidRDefault="004C1B73" w:rsidP="00E46FD6">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指定院校</w:t>
            </w:r>
          </w:p>
        </w:tc>
      </w:tr>
      <w:tr w:rsidR="004C1B73" w:rsidTr="00E46FD6">
        <w:trPr>
          <w:trHeight w:val="765"/>
          <w:jc w:val="center"/>
        </w:trPr>
        <w:tc>
          <w:tcPr>
            <w:tcW w:w="186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C1B73" w:rsidRDefault="004C1B73" w:rsidP="00E46FD6">
            <w:pPr>
              <w:jc w:val="center"/>
              <w:rPr>
                <w:rFonts w:ascii="仿宋" w:eastAsia="仿宋" w:hAnsi="仿宋" w:cs="仿宋"/>
                <w:b/>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B73" w:rsidRDefault="004C1B73" w:rsidP="00E46FD6">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民航类院校</w:t>
            </w:r>
            <w:r>
              <w:rPr>
                <w:rFonts w:ascii="仿宋" w:eastAsia="仿宋" w:hAnsi="仿宋" w:cs="仿宋" w:hint="eastAsia"/>
                <w:b/>
                <w:color w:val="000000"/>
                <w:kern w:val="0"/>
                <w:sz w:val="24"/>
                <w:szCs w:val="24"/>
                <w:lang w:bidi="ar"/>
              </w:rPr>
              <w:br/>
              <w:t>（仅限民航类专业）</w:t>
            </w:r>
          </w:p>
        </w:tc>
        <w:tc>
          <w:tcPr>
            <w:tcW w:w="26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B73" w:rsidRDefault="004C1B73" w:rsidP="00E46FD6">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财经类院校</w:t>
            </w:r>
            <w:r>
              <w:rPr>
                <w:rFonts w:ascii="仿宋" w:eastAsia="仿宋" w:hAnsi="仿宋" w:cs="仿宋" w:hint="eastAsia"/>
                <w:b/>
                <w:color w:val="000000"/>
                <w:kern w:val="0"/>
                <w:sz w:val="24"/>
                <w:szCs w:val="24"/>
                <w:lang w:bidi="ar"/>
              </w:rPr>
              <w:br/>
              <w:t>（仅限财经类专业）</w:t>
            </w:r>
          </w:p>
        </w:tc>
        <w:tc>
          <w:tcPr>
            <w:tcW w:w="21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B73" w:rsidRDefault="004C1B73" w:rsidP="00E46FD6">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外语类院校</w:t>
            </w:r>
            <w:r>
              <w:rPr>
                <w:rFonts w:ascii="仿宋" w:eastAsia="仿宋" w:hAnsi="仿宋" w:cs="仿宋" w:hint="eastAsia"/>
                <w:b/>
                <w:color w:val="000000"/>
                <w:kern w:val="0"/>
                <w:sz w:val="24"/>
                <w:szCs w:val="24"/>
                <w:lang w:bidi="ar"/>
              </w:rPr>
              <w:br/>
              <w:t>（仅限外语类专业）</w:t>
            </w:r>
          </w:p>
        </w:tc>
        <w:tc>
          <w:tcPr>
            <w:tcW w:w="21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C1B73" w:rsidRDefault="004C1B73" w:rsidP="00E46FD6">
            <w:pPr>
              <w:jc w:val="center"/>
              <w:rPr>
                <w:rFonts w:ascii="仿宋" w:eastAsia="仿宋" w:hAnsi="仿宋" w:cs="仿宋"/>
                <w:b/>
                <w:color w:val="000000"/>
                <w:sz w:val="24"/>
                <w:szCs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B73" w:rsidRDefault="004C1B73" w:rsidP="00E46FD6">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民航类院校</w:t>
            </w:r>
            <w:r>
              <w:rPr>
                <w:rFonts w:ascii="仿宋" w:eastAsia="仿宋" w:hAnsi="仿宋" w:cs="仿宋" w:hint="eastAsia"/>
                <w:b/>
                <w:color w:val="000000"/>
                <w:kern w:val="0"/>
                <w:sz w:val="24"/>
                <w:szCs w:val="24"/>
                <w:lang w:bidi="ar"/>
              </w:rPr>
              <w:br/>
              <w:t>（仅限民航类专业）</w:t>
            </w:r>
          </w:p>
        </w:tc>
      </w:tr>
      <w:tr w:rsidR="004C1B73" w:rsidTr="00E46FD6">
        <w:trPr>
          <w:trHeight w:val="2100"/>
          <w:jc w:val="center"/>
        </w:trPr>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985/211工程院校</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南京航空航天大学/中国民航大学/中国民用航空飞行学院</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中央财经大学/上海财经大学/对外经济贸易大学/中南</w:t>
            </w:r>
            <w:proofErr w:type="gramStart"/>
            <w:r>
              <w:rPr>
                <w:rFonts w:ascii="仿宋" w:eastAsia="仿宋" w:hAnsi="仿宋" w:cs="仿宋" w:hint="eastAsia"/>
                <w:color w:val="000000"/>
                <w:kern w:val="0"/>
                <w:sz w:val="24"/>
                <w:szCs w:val="24"/>
                <w:lang w:bidi="ar"/>
              </w:rPr>
              <w:t>财经政法</w:t>
            </w:r>
            <w:proofErr w:type="gramEnd"/>
            <w:r>
              <w:rPr>
                <w:rFonts w:ascii="仿宋" w:eastAsia="仿宋" w:hAnsi="仿宋" w:cs="仿宋" w:hint="eastAsia"/>
                <w:color w:val="000000"/>
                <w:kern w:val="0"/>
                <w:sz w:val="24"/>
                <w:szCs w:val="24"/>
                <w:lang w:bidi="ar"/>
              </w:rPr>
              <w:t>大学/天津财经大学/首都经济贸易大学/西南财经大学/东北财经大学</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北京外国语大学/上海外国语大学/外交学院/北京语言大学/国际关系学院/西安外国语大学/四川外国语大学/大连外国语大学/天津外国语大学</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Times全球排名前200院校，</w:t>
            </w:r>
            <w:proofErr w:type="spellStart"/>
            <w:r>
              <w:rPr>
                <w:rFonts w:ascii="仿宋" w:eastAsia="仿宋" w:hAnsi="仿宋" w:cs="仿宋" w:hint="eastAsia"/>
                <w:color w:val="000000"/>
                <w:kern w:val="0"/>
                <w:sz w:val="24"/>
                <w:szCs w:val="24"/>
                <w:lang w:bidi="ar"/>
              </w:rPr>
              <w:t>U.S.News</w:t>
            </w:r>
            <w:proofErr w:type="spellEnd"/>
            <w:r>
              <w:rPr>
                <w:rFonts w:ascii="仿宋" w:eastAsia="仿宋" w:hAnsi="仿宋" w:cs="仿宋" w:hint="eastAsia"/>
                <w:color w:val="000000"/>
                <w:kern w:val="0"/>
                <w:sz w:val="24"/>
                <w:szCs w:val="24"/>
                <w:lang w:bidi="ar"/>
              </w:rPr>
              <w:t>全美排名前100院校</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73" w:rsidRDefault="004C1B73" w:rsidP="00E46FD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克兰菲尔德大学（英国）/法国国立民用航空学院（法国）/法国国立高等航天航空学院（法国）/梅西大学（新西兰）/普</w:t>
            </w:r>
            <w:proofErr w:type="gramStart"/>
            <w:r>
              <w:rPr>
                <w:rFonts w:ascii="仿宋" w:eastAsia="仿宋" w:hAnsi="仿宋" w:cs="仿宋" w:hint="eastAsia"/>
                <w:color w:val="000000"/>
                <w:kern w:val="0"/>
                <w:sz w:val="24"/>
                <w:szCs w:val="24"/>
                <w:lang w:bidi="ar"/>
              </w:rPr>
              <w:t>渡大学</w:t>
            </w:r>
            <w:proofErr w:type="gramEnd"/>
            <w:r>
              <w:rPr>
                <w:rFonts w:ascii="仿宋" w:eastAsia="仿宋" w:hAnsi="仿宋" w:cs="仿宋" w:hint="eastAsia"/>
                <w:color w:val="000000"/>
                <w:kern w:val="0"/>
                <w:sz w:val="24"/>
                <w:szCs w:val="24"/>
                <w:lang w:bidi="ar"/>
              </w:rPr>
              <w:t>西拉法叶校区（美国）/安柏瑞德航空航天大学（美国）/安柏瑞德航空航天大学（美国）/美国信风航空飞行学院（美国)</w:t>
            </w:r>
          </w:p>
        </w:tc>
      </w:tr>
    </w:tbl>
    <w:p w:rsidR="004C1B73" w:rsidRDefault="004C1B73" w:rsidP="004C1B73">
      <w:pPr>
        <w:widowControl/>
        <w:spacing w:line="600" w:lineRule="exact"/>
        <w:jc w:val="left"/>
        <w:textAlignment w:val="center"/>
        <w:rPr>
          <w:rFonts w:ascii="仿宋_GB2312" w:eastAsia="仿宋_GB2312" w:hAnsi="仿宋"/>
          <w:sz w:val="32"/>
          <w:szCs w:val="32"/>
        </w:rPr>
      </w:pPr>
      <w:r>
        <w:rPr>
          <w:rFonts w:ascii="仿宋" w:eastAsia="仿宋" w:hAnsi="仿宋" w:cs="仿宋" w:hint="eastAsia"/>
          <w:color w:val="000000"/>
          <w:kern w:val="0"/>
          <w:sz w:val="24"/>
          <w:szCs w:val="24"/>
          <w:lang w:bidi="ar"/>
        </w:rPr>
        <w:t>CET-6或同等英语等级认证范围：1.取得CET6及以上等级证书（成绩425分及以上）/IELTS-6.5分（含）以上/新TOEFL-80分（含）以上/TOEIC-650分（含）以上/取得BEC中级（含）以上等级证书/取得TEM-4（含）以上等级证书/取得PETS-4及以上等级证书/小语种专业应届毕业生需取得该语种专业资格中级（含）以上等级证书，同时英语需达到CET-6（含）以上水平（或同等英语等级），特别稀缺的小语种专业（如葡萄牙语、阿拉伯语等）英语等级可放宽至CET-4及同等英语水平。</w:t>
      </w:r>
    </w:p>
    <w:p w:rsidR="00B205B3" w:rsidRPr="004C1B73" w:rsidRDefault="004C1B73">
      <w:bookmarkStart w:id="4" w:name="_GoBack"/>
      <w:bookmarkEnd w:id="4"/>
    </w:p>
    <w:sectPr w:rsidR="00B205B3" w:rsidRPr="004C1B7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AC7E8"/>
    <w:multiLevelType w:val="singleLevel"/>
    <w:tmpl w:val="57BAC7E8"/>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73"/>
    <w:rsid w:val="00024F88"/>
    <w:rsid w:val="001E793C"/>
    <w:rsid w:val="004C1B73"/>
    <w:rsid w:val="00673B8E"/>
    <w:rsid w:val="0098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C1B73"/>
    <w:pPr>
      <w:spacing w:after="135"/>
      <w:jc w:val="left"/>
    </w:pPr>
    <w:rPr>
      <w:rFonts w:cs="Times New Roman"/>
      <w:kern w:val="0"/>
      <w:sz w:val="24"/>
    </w:rPr>
  </w:style>
  <w:style w:type="character" w:styleId="a4">
    <w:name w:val="Hyperlink"/>
    <w:basedOn w:val="a0"/>
    <w:uiPriority w:val="99"/>
    <w:unhideWhenUsed/>
    <w:rsid w:val="004C1B73"/>
    <w:rPr>
      <w:color w:val="0000FF" w:themeColor="hyperlink"/>
      <w:u w:val="single"/>
    </w:rPr>
  </w:style>
  <w:style w:type="table" w:styleId="a5">
    <w:name w:val="Table Grid"/>
    <w:basedOn w:val="a1"/>
    <w:uiPriority w:val="59"/>
    <w:qFormat/>
    <w:rsid w:val="004C1B7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C1B7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C1B73"/>
    <w:pPr>
      <w:spacing w:after="135"/>
      <w:jc w:val="left"/>
    </w:pPr>
    <w:rPr>
      <w:rFonts w:cs="Times New Roman"/>
      <w:kern w:val="0"/>
      <w:sz w:val="24"/>
    </w:rPr>
  </w:style>
  <w:style w:type="character" w:styleId="a4">
    <w:name w:val="Hyperlink"/>
    <w:basedOn w:val="a0"/>
    <w:uiPriority w:val="99"/>
    <w:unhideWhenUsed/>
    <w:rsid w:val="004C1B73"/>
    <w:rPr>
      <w:color w:val="0000FF" w:themeColor="hyperlink"/>
      <w:u w:val="single"/>
    </w:rPr>
  </w:style>
  <w:style w:type="table" w:styleId="a5">
    <w:name w:val="Table Grid"/>
    <w:basedOn w:val="a1"/>
    <w:uiPriority w:val="59"/>
    <w:qFormat/>
    <w:rsid w:val="004C1B7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C1B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2016-09-07T05:43:00Z</dcterms:created>
  <dcterms:modified xsi:type="dcterms:W3CDTF">2016-09-07T05:44:00Z</dcterms:modified>
</cp:coreProperties>
</file>