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739" w:rsidRDefault="00865739" w:rsidP="00865739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附件1：</w:t>
      </w:r>
    </w:p>
    <w:p w:rsidR="00865739" w:rsidRDefault="00865739" w:rsidP="00865739">
      <w:pPr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赴成都参加2015浙江—成都人才招聘大会报名表</w:t>
      </w:r>
    </w:p>
    <w:p w:rsidR="00865739" w:rsidRDefault="00865739" w:rsidP="00865739"/>
    <w:tbl>
      <w:tblPr>
        <w:tblW w:w="8504" w:type="dxa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3"/>
        <w:gridCol w:w="468"/>
        <w:gridCol w:w="627"/>
        <w:gridCol w:w="81"/>
        <w:gridCol w:w="999"/>
        <w:gridCol w:w="419"/>
        <w:gridCol w:w="709"/>
        <w:gridCol w:w="640"/>
        <w:gridCol w:w="68"/>
        <w:gridCol w:w="1445"/>
        <w:gridCol w:w="1251"/>
        <w:gridCol w:w="1164"/>
      </w:tblGrid>
      <w:tr w:rsidR="00865739" w:rsidTr="00865739">
        <w:trPr>
          <w:trHeight w:val="465"/>
        </w:trPr>
        <w:tc>
          <w:tcPr>
            <w:tcW w:w="1101" w:type="dxa"/>
            <w:gridSpan w:val="2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  <w:color w:val="FF0000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hd w:val="pct10" w:color="auto" w:fill="FFFFFF"/>
              </w:rPr>
              <w:t>单位名称</w:t>
            </w:r>
          </w:p>
        </w:tc>
        <w:tc>
          <w:tcPr>
            <w:tcW w:w="7403" w:type="dxa"/>
            <w:gridSpan w:val="10"/>
            <w:vAlign w:val="center"/>
          </w:tcPr>
          <w:p w:rsidR="00865739" w:rsidRDefault="00865739" w:rsidP="00CD5BD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color w:val="FF0000"/>
                <w:sz w:val="24"/>
                <w:shd w:val="pct10" w:color="auto" w:fill="FFFFFF"/>
              </w:rPr>
              <w:t>温州</w:t>
            </w:r>
            <w:r>
              <w:rPr>
                <w:rFonts w:ascii="宋体" w:hAnsi="宋体"/>
                <w:b/>
                <w:color w:val="FF0000"/>
                <w:sz w:val="24"/>
                <w:shd w:val="pct10" w:color="auto" w:fill="FFFFFF"/>
              </w:rPr>
              <w:t>生物材料与工程研究所</w:t>
            </w:r>
            <w:r>
              <w:rPr>
                <w:rFonts w:ascii="宋体" w:hAnsi="宋体" w:hint="eastAsia"/>
                <w:b/>
                <w:color w:val="FF0000"/>
                <w:sz w:val="24"/>
                <w:shd w:val="pct10" w:color="auto" w:fill="FFFFFF"/>
              </w:rPr>
              <w:t xml:space="preserve">                    </w:t>
            </w:r>
          </w:p>
        </w:tc>
      </w:tr>
      <w:tr w:rsidR="00865739" w:rsidTr="00865739">
        <w:trPr>
          <w:trHeight w:val="465"/>
        </w:trPr>
        <w:tc>
          <w:tcPr>
            <w:tcW w:w="1101" w:type="dxa"/>
            <w:gridSpan w:val="2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  <w:color w:val="FF0000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hd w:val="pct10" w:color="auto" w:fill="FFFFFF"/>
              </w:rPr>
              <w:t>联系地址</w:t>
            </w:r>
          </w:p>
        </w:tc>
        <w:tc>
          <w:tcPr>
            <w:tcW w:w="7403" w:type="dxa"/>
            <w:gridSpan w:val="10"/>
            <w:vAlign w:val="center"/>
          </w:tcPr>
          <w:p w:rsidR="00865739" w:rsidRDefault="00865739" w:rsidP="00CD5BD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温州</w:t>
            </w:r>
            <w:r>
              <w:rPr>
                <w:rFonts w:ascii="宋体" w:hAnsi="宋体"/>
              </w:rPr>
              <w:t>高新技术产业开发区</w:t>
            </w:r>
            <w:r>
              <w:rPr>
                <w:rFonts w:ascii="宋体" w:hAnsi="宋体" w:hint="eastAsia"/>
              </w:rPr>
              <w:t>新三路16号</w:t>
            </w:r>
            <w:r>
              <w:rPr>
                <w:rFonts w:ascii="宋体" w:hAnsi="宋体"/>
              </w:rPr>
              <w:t>科技发展大楼</w:t>
            </w:r>
            <w:r>
              <w:rPr>
                <w:rFonts w:ascii="宋体" w:hAnsi="宋体" w:hint="eastAsia"/>
              </w:rPr>
              <w:t>1505室</w:t>
            </w:r>
          </w:p>
        </w:tc>
      </w:tr>
      <w:tr w:rsidR="00865739" w:rsidTr="00865739">
        <w:trPr>
          <w:trHeight w:val="465"/>
        </w:trPr>
        <w:tc>
          <w:tcPr>
            <w:tcW w:w="1101" w:type="dxa"/>
            <w:gridSpan w:val="2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  <w:color w:val="FF0000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hd w:val="pct10" w:color="auto" w:fill="FFFFFF"/>
              </w:rPr>
              <w:t>电子邮箱</w:t>
            </w:r>
          </w:p>
        </w:tc>
        <w:tc>
          <w:tcPr>
            <w:tcW w:w="7403" w:type="dxa"/>
            <w:gridSpan w:val="10"/>
            <w:vAlign w:val="center"/>
          </w:tcPr>
          <w:p w:rsidR="00865739" w:rsidRDefault="00865739" w:rsidP="00CD5BDF">
            <w:pPr>
              <w:rPr>
                <w:rFonts w:ascii="宋体" w:hAnsi="宋体"/>
              </w:rPr>
            </w:pPr>
            <w:r>
              <w:rPr>
                <w:rFonts w:ascii="宋体" w:hAnsi="宋体"/>
                <w:b/>
                <w:color w:val="FF0000"/>
                <w:sz w:val="24"/>
                <w:shd w:val="pct10" w:color="auto" w:fill="FFFFFF"/>
              </w:rPr>
              <w:t>wibehr@wibe.ac.cn</w:t>
            </w:r>
            <w:r>
              <w:rPr>
                <w:rFonts w:ascii="宋体" w:hAnsi="宋体" w:hint="eastAsia"/>
                <w:b/>
                <w:color w:val="FF0000"/>
                <w:sz w:val="24"/>
                <w:shd w:val="pct10" w:color="auto" w:fill="FFFFFF"/>
              </w:rPr>
              <w:t xml:space="preserve">                          </w:t>
            </w:r>
          </w:p>
        </w:tc>
      </w:tr>
      <w:tr w:rsidR="00865739" w:rsidTr="00865739">
        <w:trPr>
          <w:cantSplit/>
          <w:trHeight w:val="465"/>
        </w:trPr>
        <w:tc>
          <w:tcPr>
            <w:tcW w:w="1101" w:type="dxa"/>
            <w:gridSpan w:val="2"/>
            <w:vMerge w:val="restart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参会人员名单</w:t>
            </w:r>
          </w:p>
        </w:tc>
        <w:tc>
          <w:tcPr>
            <w:tcW w:w="708" w:type="dxa"/>
            <w:gridSpan w:val="2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  <w:color w:val="FF0000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hd w:val="pct10" w:color="auto" w:fill="FFFFFF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:rsidR="00865739" w:rsidRDefault="009B42C7" w:rsidP="009B42C7">
            <w:pPr>
              <w:rPr>
                <w:rFonts w:ascii="宋体" w:hAnsi="宋体"/>
                <w:color w:val="FF0000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hd w:val="pct10" w:color="auto" w:fill="FFFFFF"/>
              </w:rPr>
              <w:t>高红梅</w:t>
            </w:r>
            <w:r w:rsidR="00865739">
              <w:rPr>
                <w:rFonts w:ascii="宋体" w:hAnsi="宋体" w:hint="eastAsia"/>
                <w:color w:val="FF0000"/>
                <w:shd w:val="pct10" w:color="auto" w:fill="FFFFFF"/>
              </w:rPr>
              <w:t xml:space="preserve">          </w:t>
            </w:r>
          </w:p>
        </w:tc>
        <w:tc>
          <w:tcPr>
            <w:tcW w:w="709" w:type="dxa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  <w:color w:val="FF0000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hd w:val="pct10" w:color="auto" w:fill="FFFFFF"/>
              </w:rPr>
              <w:t>性别</w:t>
            </w:r>
          </w:p>
        </w:tc>
        <w:tc>
          <w:tcPr>
            <w:tcW w:w="708" w:type="dxa"/>
            <w:gridSpan w:val="2"/>
            <w:vAlign w:val="center"/>
          </w:tcPr>
          <w:p w:rsidR="00865739" w:rsidRDefault="00865739" w:rsidP="00CD5BDF">
            <w:pPr>
              <w:rPr>
                <w:rFonts w:ascii="宋体" w:hAnsi="宋体"/>
                <w:color w:val="FF0000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hd w:val="pct10" w:color="auto" w:fill="FFFFFF"/>
              </w:rPr>
              <w:t xml:space="preserve"> 女   </w:t>
            </w:r>
          </w:p>
        </w:tc>
        <w:tc>
          <w:tcPr>
            <w:tcW w:w="1445" w:type="dxa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  <w:color w:val="FF0000"/>
                <w:shd w:val="pct10" w:color="auto" w:fill="FFFFFF"/>
              </w:rPr>
            </w:pPr>
            <w:r>
              <w:rPr>
                <w:rFonts w:ascii="宋体" w:hAnsi="宋体" w:hint="eastAsia"/>
                <w:color w:val="FF0000"/>
                <w:shd w:val="pct10" w:color="auto" w:fill="FFFFFF"/>
              </w:rPr>
              <w:t>手机号码</w:t>
            </w:r>
          </w:p>
        </w:tc>
        <w:tc>
          <w:tcPr>
            <w:tcW w:w="2415" w:type="dxa"/>
            <w:gridSpan w:val="2"/>
            <w:vAlign w:val="center"/>
          </w:tcPr>
          <w:p w:rsidR="00865739" w:rsidRDefault="00865739" w:rsidP="009B42C7">
            <w:pPr>
              <w:rPr>
                <w:rFonts w:ascii="宋体" w:hAnsi="宋体"/>
                <w:shd w:val="pct10" w:color="auto" w:fill="FFFFFF"/>
              </w:rPr>
            </w:pPr>
            <w:r>
              <w:rPr>
                <w:rFonts w:ascii="宋体" w:hAnsi="宋体" w:hint="eastAsia"/>
                <w:shd w:val="pct10" w:color="auto" w:fill="FFFFFF"/>
              </w:rPr>
              <w:t xml:space="preserve"> </w:t>
            </w:r>
            <w:r w:rsidR="009B42C7">
              <w:rPr>
                <w:rFonts w:ascii="宋体" w:hAnsi="宋体"/>
                <w:shd w:val="pct10" w:color="auto" w:fill="FFFFFF"/>
              </w:rPr>
              <w:t>13867712714</w:t>
            </w:r>
            <w:r>
              <w:rPr>
                <w:rFonts w:ascii="宋体" w:hAnsi="宋体" w:hint="eastAsia"/>
                <w:shd w:val="pct10" w:color="auto" w:fill="FFFFFF"/>
              </w:rPr>
              <w:t xml:space="preserve">                </w:t>
            </w:r>
          </w:p>
        </w:tc>
      </w:tr>
      <w:tr w:rsidR="00865739" w:rsidTr="00865739">
        <w:trPr>
          <w:cantSplit/>
          <w:trHeight w:val="465"/>
        </w:trPr>
        <w:tc>
          <w:tcPr>
            <w:tcW w:w="1101" w:type="dxa"/>
            <w:gridSpan w:val="2"/>
            <w:vMerge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 w:rsidR="00865739" w:rsidRDefault="009B42C7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邱彩玉</w:t>
            </w:r>
          </w:p>
        </w:tc>
        <w:tc>
          <w:tcPr>
            <w:tcW w:w="709" w:type="dxa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708" w:type="dxa"/>
            <w:gridSpan w:val="2"/>
            <w:vAlign w:val="center"/>
          </w:tcPr>
          <w:p w:rsidR="00865739" w:rsidRDefault="009B42C7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女</w:t>
            </w:r>
          </w:p>
        </w:tc>
        <w:tc>
          <w:tcPr>
            <w:tcW w:w="1445" w:type="dxa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  <w:color w:val="FF0000"/>
              </w:rPr>
            </w:pPr>
            <w:r>
              <w:rPr>
                <w:rFonts w:ascii="宋体" w:hAnsi="宋体" w:hint="eastAsia"/>
                <w:color w:val="FF0000"/>
              </w:rPr>
              <w:t>预定房间数</w:t>
            </w:r>
          </w:p>
        </w:tc>
        <w:tc>
          <w:tcPr>
            <w:tcW w:w="2415" w:type="dxa"/>
            <w:gridSpan w:val="2"/>
            <w:vAlign w:val="center"/>
          </w:tcPr>
          <w:p w:rsidR="00865739" w:rsidRDefault="00865739" w:rsidP="00CD5BDF">
            <w:pPr>
              <w:rPr>
                <w:rFonts w:ascii="宋体" w:hAnsi="宋体"/>
                <w:color w:val="FF0000"/>
                <w:shd w:val="pct10" w:color="auto" w:fill="FFFFFF"/>
              </w:rPr>
            </w:pPr>
            <w:r>
              <w:rPr>
                <w:rFonts w:ascii="宋体" w:hAnsi="宋体" w:hint="eastAsia"/>
                <w:shd w:val="pct10" w:color="auto" w:fill="FFFFFF"/>
              </w:rPr>
              <w:t xml:space="preserve">            </w:t>
            </w:r>
            <w:r>
              <w:rPr>
                <w:rFonts w:ascii="宋体" w:hAnsi="宋体"/>
                <w:shd w:val="pct10" w:color="auto" w:fill="FFFFFF"/>
              </w:rPr>
              <w:t>1</w:t>
            </w:r>
            <w:r>
              <w:rPr>
                <w:rFonts w:ascii="宋体" w:hAnsi="宋体" w:hint="eastAsia"/>
                <w:shd w:val="pct10" w:color="auto" w:fill="FFFFFF"/>
              </w:rPr>
              <w:t xml:space="preserve">        </w:t>
            </w:r>
          </w:p>
        </w:tc>
      </w:tr>
      <w:tr w:rsidR="00865739" w:rsidTr="00865739">
        <w:trPr>
          <w:trHeight w:val="465"/>
        </w:trPr>
        <w:tc>
          <w:tcPr>
            <w:tcW w:w="1728" w:type="dxa"/>
            <w:gridSpan w:val="3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联系QQ号码</w:t>
            </w:r>
          </w:p>
        </w:tc>
        <w:tc>
          <w:tcPr>
            <w:tcW w:w="6776" w:type="dxa"/>
            <w:gridSpan w:val="9"/>
            <w:vAlign w:val="center"/>
          </w:tcPr>
          <w:p w:rsidR="00865739" w:rsidRDefault="00BC0452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406490663</w:t>
            </w:r>
            <w:bookmarkStart w:id="0" w:name="_GoBack"/>
            <w:bookmarkEnd w:id="0"/>
          </w:p>
        </w:tc>
      </w:tr>
      <w:tr w:rsidR="00865739" w:rsidTr="0082661B">
        <w:trPr>
          <w:trHeight w:val="465"/>
        </w:trPr>
        <w:tc>
          <w:tcPr>
            <w:tcW w:w="1728" w:type="dxa"/>
            <w:gridSpan w:val="3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职位名称</w:t>
            </w:r>
          </w:p>
        </w:tc>
        <w:tc>
          <w:tcPr>
            <w:tcW w:w="1080" w:type="dxa"/>
            <w:gridSpan w:val="2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需求人数</w:t>
            </w:r>
          </w:p>
        </w:tc>
        <w:tc>
          <w:tcPr>
            <w:tcW w:w="1768" w:type="dxa"/>
            <w:gridSpan w:val="3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岗位职责</w:t>
            </w:r>
          </w:p>
        </w:tc>
        <w:tc>
          <w:tcPr>
            <w:tcW w:w="1513" w:type="dxa"/>
            <w:gridSpan w:val="2"/>
            <w:tcBorders>
              <w:right w:val="single" w:sz="4" w:space="0" w:color="auto"/>
            </w:tcBorders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资历要求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工作地点</w:t>
            </w:r>
          </w:p>
        </w:tc>
        <w:tc>
          <w:tcPr>
            <w:tcW w:w="1164" w:type="dxa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薪酬福利</w:t>
            </w:r>
          </w:p>
        </w:tc>
      </w:tr>
      <w:tr w:rsidR="00865739" w:rsidTr="0082661B">
        <w:trPr>
          <w:trHeight w:val="3036"/>
        </w:trPr>
        <w:tc>
          <w:tcPr>
            <w:tcW w:w="1728" w:type="dxa"/>
            <w:gridSpan w:val="3"/>
            <w:vAlign w:val="center"/>
          </w:tcPr>
          <w:p w:rsidR="00865739" w:rsidRDefault="00865739" w:rsidP="0082661B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创新药物事业部</w:t>
            </w:r>
          </w:p>
        </w:tc>
        <w:tc>
          <w:tcPr>
            <w:tcW w:w="1080" w:type="dxa"/>
            <w:gridSpan w:val="2"/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1768" w:type="dxa"/>
            <w:gridSpan w:val="3"/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生物、医药相关专业博士学历，</w:t>
            </w:r>
            <w:r>
              <w:rPr>
                <w:szCs w:val="21"/>
              </w:rPr>
              <w:t>具备敏锐的科学思维、良好的学习分析与沟通协调能力，以及浓厚的科研</w:t>
            </w:r>
            <w:r>
              <w:rPr>
                <w:rFonts w:hint="eastAsia"/>
                <w:szCs w:val="21"/>
              </w:rPr>
              <w:t>兴趣，在该领域有较高水平论文发表</w:t>
            </w:r>
          </w:p>
        </w:tc>
        <w:tc>
          <w:tcPr>
            <w:tcW w:w="1513" w:type="dxa"/>
            <w:gridSpan w:val="2"/>
            <w:tcBorders>
              <w:right w:val="single" w:sz="4" w:space="0" w:color="auto"/>
            </w:tcBorders>
            <w:vAlign w:val="center"/>
          </w:tcPr>
          <w:p w:rsidR="00865739" w:rsidRDefault="00865739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硕士及以上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温州</w:t>
            </w:r>
          </w:p>
        </w:tc>
        <w:tc>
          <w:tcPr>
            <w:tcW w:w="1164" w:type="dxa"/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面谈</w:t>
            </w:r>
          </w:p>
        </w:tc>
      </w:tr>
      <w:tr w:rsidR="00865739" w:rsidTr="0082661B">
        <w:trPr>
          <w:trHeight w:val="450"/>
        </w:trPr>
        <w:tc>
          <w:tcPr>
            <w:tcW w:w="1728" w:type="dxa"/>
            <w:gridSpan w:val="3"/>
            <w:vAlign w:val="center"/>
          </w:tcPr>
          <w:p w:rsidR="00865739" w:rsidRDefault="00865739" w:rsidP="00865739">
            <w:pPr>
              <w:jc w:val="center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生物材料与再生医学事业部</w:t>
            </w:r>
          </w:p>
        </w:tc>
        <w:tc>
          <w:tcPr>
            <w:tcW w:w="1080" w:type="dxa"/>
            <w:gridSpan w:val="2"/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0</w:t>
            </w:r>
          </w:p>
        </w:tc>
        <w:tc>
          <w:tcPr>
            <w:tcW w:w="1768" w:type="dxa"/>
            <w:gridSpan w:val="3"/>
            <w:vAlign w:val="center"/>
          </w:tcPr>
          <w:p w:rsidR="0082661B" w:rsidRDefault="0082661B" w:rsidP="0082661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生物材料相关专业博士学历，</w:t>
            </w:r>
            <w:r>
              <w:rPr>
                <w:szCs w:val="21"/>
              </w:rPr>
              <w:t>具有</w:t>
            </w:r>
            <w:r>
              <w:rPr>
                <w:rFonts w:hint="eastAsia"/>
                <w:szCs w:val="21"/>
              </w:rPr>
              <w:t>较</w:t>
            </w:r>
            <w:r>
              <w:rPr>
                <w:szCs w:val="21"/>
              </w:rPr>
              <w:t>强的本专业基础和研究背景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能了解和掌握本专业发展动态</w:t>
            </w:r>
            <w:r>
              <w:rPr>
                <w:rFonts w:hint="eastAsia"/>
                <w:szCs w:val="21"/>
              </w:rPr>
              <w:t>，在该领域有较高水平论文发表</w:t>
            </w:r>
            <w:r>
              <w:rPr>
                <w:rFonts w:hint="eastAsia"/>
                <w:szCs w:val="21"/>
              </w:rPr>
              <w:t xml:space="preserve"> </w:t>
            </w:r>
          </w:p>
          <w:p w:rsidR="00865739" w:rsidRPr="0082661B" w:rsidRDefault="00865739" w:rsidP="0086573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3" w:type="dxa"/>
            <w:gridSpan w:val="2"/>
            <w:tcBorders>
              <w:right w:val="single" w:sz="4" w:space="0" w:color="auto"/>
            </w:tcBorders>
            <w:vAlign w:val="center"/>
          </w:tcPr>
          <w:p w:rsidR="00865739" w:rsidRDefault="00865739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硕士及以上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温州</w:t>
            </w:r>
          </w:p>
        </w:tc>
        <w:tc>
          <w:tcPr>
            <w:tcW w:w="1164" w:type="dxa"/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面谈</w:t>
            </w:r>
          </w:p>
        </w:tc>
      </w:tr>
      <w:tr w:rsidR="00865739" w:rsidTr="0082661B">
        <w:trPr>
          <w:trHeight w:val="450"/>
        </w:trPr>
        <w:tc>
          <w:tcPr>
            <w:tcW w:w="1728" w:type="dxa"/>
            <w:gridSpan w:val="3"/>
            <w:vAlign w:val="center"/>
          </w:tcPr>
          <w:p w:rsidR="00865739" w:rsidRDefault="00865739" w:rsidP="00865739">
            <w:pPr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医疗器械研发事业部</w:t>
            </w:r>
          </w:p>
        </w:tc>
        <w:tc>
          <w:tcPr>
            <w:tcW w:w="1080" w:type="dxa"/>
            <w:gridSpan w:val="2"/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0</w:t>
            </w:r>
          </w:p>
        </w:tc>
        <w:tc>
          <w:tcPr>
            <w:tcW w:w="1768" w:type="dxa"/>
            <w:gridSpan w:val="3"/>
            <w:vAlign w:val="center"/>
          </w:tcPr>
          <w:p w:rsidR="0082661B" w:rsidRDefault="0082661B" w:rsidP="0082661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医用电子信息相关专业博士，具备</w:t>
            </w:r>
            <w:r>
              <w:rPr>
                <w:szCs w:val="21"/>
              </w:rPr>
              <w:t>具备敏锐的科学思维、良好的学习分析与沟通协调能力，以及浓厚的科研</w:t>
            </w:r>
            <w:r>
              <w:rPr>
                <w:rFonts w:hint="eastAsia"/>
                <w:szCs w:val="21"/>
              </w:rPr>
              <w:t>兴趣，在该领域有较高水平论文发</w:t>
            </w:r>
            <w:r>
              <w:rPr>
                <w:rFonts w:hint="eastAsia"/>
                <w:szCs w:val="21"/>
              </w:rPr>
              <w:lastRenderedPageBreak/>
              <w:t>表</w:t>
            </w:r>
          </w:p>
          <w:p w:rsidR="00865739" w:rsidRPr="0082661B" w:rsidRDefault="00865739" w:rsidP="0086573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3" w:type="dxa"/>
            <w:gridSpan w:val="2"/>
            <w:tcBorders>
              <w:right w:val="single" w:sz="4" w:space="0" w:color="auto"/>
            </w:tcBorders>
            <w:vAlign w:val="center"/>
          </w:tcPr>
          <w:p w:rsidR="00865739" w:rsidRDefault="00865739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硕士及以上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温州</w:t>
            </w:r>
          </w:p>
        </w:tc>
        <w:tc>
          <w:tcPr>
            <w:tcW w:w="1164" w:type="dxa"/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面谈</w:t>
            </w:r>
          </w:p>
        </w:tc>
      </w:tr>
      <w:tr w:rsidR="00865739" w:rsidTr="0082661B">
        <w:trPr>
          <w:trHeight w:val="450"/>
        </w:trPr>
        <w:tc>
          <w:tcPr>
            <w:tcW w:w="1728" w:type="dxa"/>
            <w:gridSpan w:val="3"/>
          </w:tcPr>
          <w:p w:rsidR="00865739" w:rsidRDefault="00865739" w:rsidP="00865739">
            <w:pPr>
              <w:rPr>
                <w:rFonts w:ascii="宋体" w:hAnsi="宋体"/>
              </w:rPr>
            </w:pPr>
            <w:r>
              <w:rPr>
                <w:szCs w:val="21"/>
              </w:rPr>
              <w:lastRenderedPageBreak/>
              <w:t>前沿和交叉技术研发事业部</w:t>
            </w:r>
          </w:p>
        </w:tc>
        <w:tc>
          <w:tcPr>
            <w:tcW w:w="1080" w:type="dxa"/>
            <w:gridSpan w:val="2"/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0</w:t>
            </w:r>
          </w:p>
        </w:tc>
        <w:tc>
          <w:tcPr>
            <w:tcW w:w="1768" w:type="dxa"/>
            <w:gridSpan w:val="3"/>
            <w:vAlign w:val="center"/>
          </w:tcPr>
          <w:p w:rsidR="0082661B" w:rsidRDefault="0082661B" w:rsidP="0082661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纳米科技、海洋生物材料、海洋生物技术相关专业博士，具备</w:t>
            </w:r>
            <w:r>
              <w:rPr>
                <w:szCs w:val="21"/>
              </w:rPr>
              <w:t>具备敏锐的科学思维、良好的学习分析与沟通协调能力，以及浓厚的科研</w:t>
            </w:r>
            <w:r>
              <w:rPr>
                <w:rFonts w:hint="eastAsia"/>
                <w:szCs w:val="21"/>
              </w:rPr>
              <w:t>兴趣，在该领域有较高水平论文发表</w:t>
            </w:r>
          </w:p>
          <w:p w:rsidR="00865739" w:rsidRPr="0082661B" w:rsidRDefault="00865739" w:rsidP="0086573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3" w:type="dxa"/>
            <w:gridSpan w:val="2"/>
            <w:tcBorders>
              <w:right w:val="single" w:sz="4" w:space="0" w:color="auto"/>
            </w:tcBorders>
            <w:vAlign w:val="center"/>
          </w:tcPr>
          <w:p w:rsidR="00865739" w:rsidRDefault="00865739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硕士及以上</w:t>
            </w:r>
          </w:p>
        </w:tc>
        <w:tc>
          <w:tcPr>
            <w:tcW w:w="1251" w:type="dxa"/>
            <w:tcBorders>
              <w:left w:val="single" w:sz="4" w:space="0" w:color="auto"/>
            </w:tcBorders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温州</w:t>
            </w:r>
          </w:p>
        </w:tc>
        <w:tc>
          <w:tcPr>
            <w:tcW w:w="1164" w:type="dxa"/>
            <w:vAlign w:val="center"/>
          </w:tcPr>
          <w:p w:rsidR="00865739" w:rsidRDefault="0082661B" w:rsidP="0086573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面谈</w:t>
            </w:r>
          </w:p>
        </w:tc>
      </w:tr>
      <w:tr w:rsidR="00865739" w:rsidTr="00865739">
        <w:trPr>
          <w:trHeight w:val="2654"/>
        </w:trPr>
        <w:tc>
          <w:tcPr>
            <w:tcW w:w="633" w:type="dxa"/>
            <w:vAlign w:val="center"/>
          </w:tcPr>
          <w:p w:rsidR="00865739" w:rsidRDefault="00865739" w:rsidP="00CD5BD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871" w:type="dxa"/>
            <w:gridSpan w:val="11"/>
            <w:vAlign w:val="center"/>
          </w:tcPr>
          <w:p w:rsidR="00865739" w:rsidRDefault="00865739" w:rsidP="00CD5BD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1、请于3月12日前上报本需求表及其电子文稿，</w:t>
            </w:r>
            <w:hyperlink r:id="rId6" w:history="1">
              <w:r>
                <w:rPr>
                  <w:rStyle w:val="a5"/>
                  <w:rFonts w:ascii="宋体" w:hAnsi="宋体" w:hint="eastAsia"/>
                  <w:color w:val="FF0000"/>
                </w:rPr>
                <w:t>电子文稿发送至w</w:t>
              </w:r>
            </w:hyperlink>
            <w:r>
              <w:rPr>
                <w:rFonts w:ascii="宋体" w:hAnsi="宋体" w:hint="eastAsia"/>
                <w:color w:val="FF0000"/>
              </w:rPr>
              <w:t>z88612808@163.com并电话确认</w:t>
            </w:r>
            <w:r>
              <w:rPr>
                <w:rFonts w:ascii="宋体" w:hAnsi="宋体" w:hint="eastAsia"/>
              </w:rPr>
              <w:t>。</w:t>
            </w:r>
          </w:p>
          <w:p w:rsidR="00865739" w:rsidRDefault="00865739" w:rsidP="00CD5BD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2、机关单位需求报各地人事局公务员管理处。事业单位按权限报人才处审核后申报。企业单位直接报人才中心。</w:t>
            </w:r>
          </w:p>
          <w:p w:rsidR="00865739" w:rsidRDefault="00865739" w:rsidP="00CD5BD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3、如填写不下，可另行附纸。</w:t>
            </w:r>
          </w:p>
          <w:p w:rsidR="00865739" w:rsidRDefault="00865739" w:rsidP="00CD5BD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4、表格红色部分（或暗影部分）为必填项并注意红色字体所列出的说明。</w:t>
            </w:r>
          </w:p>
          <w:p w:rsidR="00865739" w:rsidRDefault="00865739" w:rsidP="00CD5BD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5、</w:t>
            </w:r>
            <w:r>
              <w:rPr>
                <w:rFonts w:ascii="宋体" w:hAnsi="宋体" w:hint="eastAsia"/>
                <w:color w:val="FF0000"/>
              </w:rPr>
              <w:t>请报名单位安排好时间以按时参会，如果取消请在3月12日之前通知。如果报名后不参加展会将被禁止再次报名参加外出招才引智活动。</w:t>
            </w:r>
          </w:p>
        </w:tc>
      </w:tr>
    </w:tbl>
    <w:p w:rsidR="000678A8" w:rsidRPr="00865739" w:rsidRDefault="000678A8"/>
    <w:sectPr w:rsidR="000678A8" w:rsidRPr="008657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DE8" w:rsidRDefault="003B4DE8" w:rsidP="00865739">
      <w:r>
        <w:separator/>
      </w:r>
    </w:p>
  </w:endnote>
  <w:endnote w:type="continuationSeparator" w:id="0">
    <w:p w:rsidR="003B4DE8" w:rsidRDefault="003B4DE8" w:rsidP="0086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DE8" w:rsidRDefault="003B4DE8" w:rsidP="00865739">
      <w:r>
        <w:separator/>
      </w:r>
    </w:p>
  </w:footnote>
  <w:footnote w:type="continuationSeparator" w:id="0">
    <w:p w:rsidR="003B4DE8" w:rsidRDefault="003B4DE8" w:rsidP="008657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679"/>
    <w:rsid w:val="000678A8"/>
    <w:rsid w:val="003B4DE8"/>
    <w:rsid w:val="006548AD"/>
    <w:rsid w:val="006D397E"/>
    <w:rsid w:val="0082661B"/>
    <w:rsid w:val="00865739"/>
    <w:rsid w:val="009B42C7"/>
    <w:rsid w:val="009F4679"/>
    <w:rsid w:val="00BC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5C4EB1-79E7-4660-BD59-B0E6AC6DD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73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57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57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57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5739"/>
    <w:rPr>
      <w:sz w:val="18"/>
      <w:szCs w:val="18"/>
    </w:rPr>
  </w:style>
  <w:style w:type="character" w:styleId="a5">
    <w:name w:val="Hyperlink"/>
    <w:basedOn w:val="a0"/>
    <w:rsid w:val="00865739"/>
    <w:rPr>
      <w:strike w:val="0"/>
      <w:dstrike w:val="0"/>
      <w:color w:val="0066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5991;&#31295;&#21457;&#36865;&#33267;hxd1228@hot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9</cp:revision>
  <dcterms:created xsi:type="dcterms:W3CDTF">2015-03-10T09:13:00Z</dcterms:created>
  <dcterms:modified xsi:type="dcterms:W3CDTF">2015-04-14T01:19:00Z</dcterms:modified>
</cp:coreProperties>
</file>